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四年级数学优秀教学总结</w:t>
      </w:r>
      <w:bookmarkEnd w:id="1"/>
    </w:p>
    <w:p>
      <w:pPr>
        <w:jc w:val="center"/>
        <w:spacing w:before="0" w:after="450"/>
      </w:pPr>
      <w:r>
        <w:rPr>
          <w:rFonts w:ascii="Arial" w:hAnsi="Arial" w:eastAsia="Arial" w:cs="Arial"/>
          <w:color w:val="999999"/>
          <w:sz w:val="20"/>
          <w:szCs w:val="20"/>
        </w:rPr>
        <w:t xml:space="preserve">来源：网络  作者：寂夜思潮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四年级数学优秀教学总结5篇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四年级数学优...</w:t>
      </w:r>
    </w:p>
    <w:p>
      <w:pPr>
        <w:ind w:left="0" w:right="0" w:firstLine="560"/>
        <w:spacing w:before="450" w:after="450" w:line="312" w:lineRule="auto"/>
      </w:pPr>
      <w:r>
        <w:rPr>
          <w:rFonts w:ascii="宋体" w:hAnsi="宋体" w:eastAsia="宋体" w:cs="宋体"/>
          <w:color w:val="000"/>
          <w:sz w:val="28"/>
          <w:szCs w:val="28"/>
        </w:rPr>
        <w:t xml:space="preserve">四年级数学优秀教学总结5篇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四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小学四(3)班的数学和科学科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1、课前认真备课，做到因材施教。</w:t>
      </w:r>
    </w:p>
    <w:p>
      <w:pPr>
        <w:ind w:left="0" w:right="0" w:firstLine="560"/>
        <w:spacing w:before="450" w:after="450" w:line="312" w:lineRule="auto"/>
      </w:pPr>
      <w:r>
        <w:rPr>
          <w:rFonts w:ascii="宋体" w:hAnsi="宋体" w:eastAsia="宋体" w:cs="宋体"/>
          <w:color w:val="000"/>
          <w:sz w:val="28"/>
          <w:szCs w:val="28"/>
        </w:rPr>
        <w:t xml:space="preserve">通过一学年的教学，我已经了解了数学基础不太好同学及分状况。我在教学中认真钻研教材，把握好教材的重点和难点，根据教材内容以及学生的实际水平和特点，选择适当的教学方法，充分利用电子白板，寓教于乐，尽可能使学生学得轻松、愉快。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四年级数学优秀教学总结篇3</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为下学期的开始做个准备。本学期的教学工作，可以说既紧张忙碌而又很充实。本学期教学单科数学，上课的时候总感觉数学课的时间不够用，没办法只能在有限的时间内提高工作效率。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一、本学期主要做法</w:t>
      </w:r>
    </w:p>
    <w:p>
      <w:pPr>
        <w:ind w:left="0" w:right="0" w:firstLine="560"/>
        <w:spacing w:before="450" w:after="450" w:line="312" w:lineRule="auto"/>
      </w:pPr>
      <w:r>
        <w:rPr>
          <w:rFonts w:ascii="宋体" w:hAnsi="宋体" w:eastAsia="宋体" w:cs="宋体"/>
          <w:color w:val="000"/>
          <w:sz w:val="28"/>
          <w:szCs w:val="28"/>
        </w:rPr>
        <w:t xml:space="preserve">1、用心教学。</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2、认真批改作业。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四年级数学优秀教学总结篇4</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此文转自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三、借助集体的力量，搞好集体备课和课题研究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为了加强了同伴互助。我们在组内进行合作教学，使组内具有不同智慧、水平、知识结构、认识风格的成员互相启发、互相补充，实现思维智慧上的交流与碰撞，从而达到一种“默契”，形成了巨大合力。所以在教学中，老师们都能充分发挥主观能动性，钻研教材，驾驭教材，创造性地使用教材，用活教材。为了改革课堂结构和教学方法，提高教师的课堂教学水平，提高课堂教学效益，我们坚持开展听、评、说课活动。本学期本教研组老师共听课150余节次，平均每人听课达到15节，每次听课后都写好听课随笔或反思，以待课后交流。听公开课5节，每次课后都进行扎实有效地说课、评课活动。组内成员还帮助青年教师备好详案，并能及时写好教后反思。平均每月都有两次教研活动及时公布到网络，与大家分享。</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当中，开展了一系列活动：有每日口算进课堂、每月口算等级赛、学期连环题比赛;有每两周一期的数奥起跑线;有数学小论文比赛;有数学手抄报比赛;还有数学智力竞赛等等。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我们教研组还在老师当中开展了一些有特色的活动。如吴春晖老师写的《数学小记》、张英老师的编《数学小报》活动。让孩子们用数学的眼光看世界，鼓励孩子们写数学小记、编数学小报。小记、小报的内容可以是本周学习内容的复习，可以是生活中的数学问题，可以是数学小故事，也可以是趣题求解。真正体现了数学来源于生活，又回归于生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四年级数学优秀教学总结篇5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2025-06-20T11:37:46+08:00</dcterms:created>
  <dcterms:modified xsi:type="dcterms:W3CDTF">2025-06-20T11:37:46+08:00</dcterms:modified>
</cp:coreProperties>
</file>

<file path=docProps/custom.xml><?xml version="1.0" encoding="utf-8"?>
<Properties xmlns="http://schemas.openxmlformats.org/officeDocument/2006/custom-properties" xmlns:vt="http://schemas.openxmlformats.org/officeDocument/2006/docPropsVTypes"/>
</file>