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2024年教师定级工作总结 教师定级工作总结(4篇)</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教师定级工作总结 教师定级工作总结一一、坚持认真备课，备课中我不仅备学生而且备教材备教法，根据教材内容及学生的实际，设计课的类型，拟定采用的教学方法，并对教学过程的程序及时间安排都作了详细的记录，认真写好教案。每一课都做到“有备而来”，每堂...</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 教师定级工作总结一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6月我撰写的论文《如何使学生始终保持高涨的学习情绪》一文，荣获基础教育改革和发展论文评选活动二等奖;年10月28日我的论文《到学生中去，和他们共同演绎课堂的精彩》一文在河北省教育厅主管的《阅读》期刊年第10期上发表;年5月10日我的《校园教研起波涛看我逐浪高——英语校本教研促我成长》经专家评审，被评为“全国教研成果二等奖”，并发表在《教学交流》杂志年第5期，并聘为中国教育学会成长研究会研究员。年6月12日我的绘画作品，在深州市教育局举办的“长明杯”迎奥运师生书画展活动中，荣获优秀奖;年6月18日在深州市教育局举办的中小学教师评优课活动中，荣获一等奖。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 教师定级工作总结二</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 教师定级工作总结三</w:t>
      </w:r>
    </w:p>
    <w:p>
      <w:pPr>
        <w:ind w:left="0" w:right="0" w:firstLine="560"/>
        <w:spacing w:before="450" w:after="450" w:line="312" w:lineRule="auto"/>
      </w:pPr>
      <w:r>
        <w:rPr>
          <w:rFonts w:ascii="宋体" w:hAnsi="宋体" w:eastAsia="宋体" w:cs="宋体"/>
          <w:color w:val="000"/>
          <w:sz w:val="28"/>
          <w:szCs w:val="28"/>
        </w:rPr>
        <w:t xml:space="preserve">能够成为一名光荣的人民教师是我一直以来的理想，大学我选择了自己所钟爱的师范专业，现在我终于如愿以偿成为一名中学教师。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在新的一年里，我将认真学习各项政策规章制度，努力使思想觉悟和工作效率全面进入一个新水平，让自己的业务水平更加扎实，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 教师定级工作总结四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2025-06-17T17:06:15+08:00</dcterms:created>
  <dcterms:modified xsi:type="dcterms:W3CDTF">2025-06-17T17:06:15+08:00</dcterms:modified>
</cp:coreProperties>
</file>

<file path=docProps/custom.xml><?xml version="1.0" encoding="utf-8"?>
<Properties xmlns="http://schemas.openxmlformats.org/officeDocument/2006/custom-properties" xmlns:vt="http://schemas.openxmlformats.org/officeDocument/2006/docPropsVTypes"/>
</file>