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骨干教师新课程培训学习总结</w:t>
      </w:r>
      <w:bookmarkEnd w:id="1"/>
    </w:p>
    <w:p>
      <w:pPr>
        <w:jc w:val="center"/>
        <w:spacing w:before="0" w:after="450"/>
      </w:pPr>
      <w:r>
        <w:rPr>
          <w:rFonts w:ascii="Arial" w:hAnsi="Arial" w:eastAsia="Arial" w:cs="Arial"/>
          <w:color w:val="999999"/>
          <w:sz w:val="20"/>
          <w:szCs w:val="20"/>
        </w:rPr>
        <w:t xml:space="preserve">来源：网络  作者：琴心剑胆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骨干教师新课程培训学习总结受学校领导安排，我与我们学区的几个学科带头教师一起在凤冈职中参加学科培训。从20**年1月11日到17日，经历了7天的培训。这7天我们学区的老师都坚持得很好，不但没有人缺旷，而且每节课都听得很专心，还积极回答讲课老...</w:t>
      </w:r>
    </w:p>
    <w:p>
      <w:pPr>
        <w:ind w:left="0" w:right="0" w:firstLine="560"/>
        <w:spacing w:before="450" w:after="450" w:line="312" w:lineRule="auto"/>
      </w:pPr>
      <w:r>
        <w:rPr>
          <w:rFonts w:ascii="宋体" w:hAnsi="宋体" w:eastAsia="宋体" w:cs="宋体"/>
          <w:color w:val="000"/>
          <w:sz w:val="28"/>
          <w:szCs w:val="28"/>
        </w:rPr>
        <w:t xml:space="preserve">骨干教师新课程培训学习总结</w:t>
      </w:r>
    </w:p>
    <w:p>
      <w:pPr>
        <w:ind w:left="0" w:right="0" w:firstLine="560"/>
        <w:spacing w:before="450" w:after="450" w:line="312" w:lineRule="auto"/>
      </w:pPr>
      <w:r>
        <w:rPr>
          <w:rFonts w:ascii="宋体" w:hAnsi="宋体" w:eastAsia="宋体" w:cs="宋体"/>
          <w:color w:val="000"/>
          <w:sz w:val="28"/>
          <w:szCs w:val="28"/>
        </w:rPr>
        <w:t xml:space="preserve">受学校领导安排，我与我们学区的几个学科带头教师一起在凤冈职中参加学科培训。从20**年1月11日到17日，经历了7天的培训。这7天我们学区的老师都坚持得很好，不但没有人缺旷，而且每节课都听得很专心，还积极回答讲课老师提出的问题。每天课前还坚持唱班歌——《歌唱祖国》，后来曾局长来到我们班，说我们小学语文是学得最好的班级。</w:t>
      </w:r>
    </w:p>
    <w:p>
      <w:pPr>
        <w:ind w:left="0" w:right="0" w:firstLine="560"/>
        <w:spacing w:before="450" w:after="450" w:line="312" w:lineRule="auto"/>
      </w:pPr>
      <w:r>
        <w:rPr>
          <w:rFonts w:ascii="宋体" w:hAnsi="宋体" w:eastAsia="宋体" w:cs="宋体"/>
          <w:color w:val="000"/>
          <w:sz w:val="28"/>
          <w:szCs w:val="28"/>
        </w:rPr>
        <w:t xml:space="preserve">1月11日上午在凤中大礼堂听了唐果南老师关于《新课程的再认识与反思》的报告;11日下午一直到14日上午都是重庆市教师教育学院的杨蔚老师的专题讲座，分别对《语文课程标准》作了详细的解读、《识字教学》、《阅读教学的案例剖析》、《综合性学习》、《小学语文科校本教研的开展》等作了专题讲座，杨老师通过大量的案例分析，结合我们的教学实际，采用讲学互动，与听课老师对话，了解老师们听课情况，老师也积极主动地回答自己所知道的问题，并给老师提意见，及时地让杨老师改进了对我们的教学方法，让我们有效地接收了我们应该学到的内容。在讲座中她对《小学语文课程标准》作了详细的讲解，让我们对《课程标准》有深刻的认识和理解，清楚地认识到它对我们教学的指导性。语文强调工具性与人文的统一，它是知识与技能、过程与认识方法、情感态度与价值观三个维度的统一。《课程标准》强调小学一二年级，是以识字写字为重点，做到识写结合，抓好写字习惯。这么说来我们的写字实验也我们的教学也同步的，我们的这项实验开展非常有意义。阅读是教师、学生、文本之间的对话过程，阅读教学是我们研究最多的一项，但效果并不理想。在教学中我们不但要注重教师与学生的对话过程，还要注重教师与文本、学生与文本的对话过程，教师要理解编者意图。阅读教学要选择适当的教学方式和教学内容，教学内容要做到：围绕目标、难易适度，点面结合、以少胜多，立足文本、适当拓展。这里强调在教学中要深入浅出，做到三不讲：书本上现有的，学生看完就明白的不讲;书上没有，与所学内容关系不大的不讲;书上有但讲了学生也不懂的也不讲。做到三讲：当前书本上有但学生看完不懂的要细讲;书本没有但学生提出来了，且讲出来易懂的要讲;书本上没有又与内容相关的要讲。教学的形式也是多样化的，但不管怎么教学都不能泛泛而谈，得捉住一个题眼，这个题眼有的是一段话，有的是一句话，有的是一个词。只要抓住这个题眼，让这个点去带动一片，做到点面结合。怎样的评议课才算一堂好课呢?贾志敏老师说：要以学生为本、以训练为主、以鼓励为主;孙双全老师说：好课就像登山，要攀登三座高山，一座是知识的高山，一座是思维的高山，一座是情感的高山。王崧舟老师说好课要有三味，第一味“语文味”、第二味“人情味”、第三味“书卷味”。接着讲到口语交际，这是我们当前教学的一个薄弱环节，但我们不能忽略，且要把它上好。最后讲了说课和校本研修，平时我们的说课，都是是不规范的，也是没有根据的。说课要注意几个环节，说教材、说学生、说教学目标、说教学重难点、说教学方法与手段、说教学程序。每一个环节都要有理论依据，这个依据必须来自于《课标》、心理学、教育学及教育家的理论与思想，不能凭空乱造。一要务本、二要求实、三要倡简、四要有度。通过她的讲解并举出实例让我们参考，还让我们的班长张羽梅老师试着说课，并对她的课进行分析，这样让我们对说课的环节和理论依据有了进一步了解。</w:t>
      </w:r>
    </w:p>
    <w:p>
      <w:pPr>
        <w:ind w:left="0" w:right="0" w:firstLine="560"/>
        <w:spacing w:before="450" w:after="450" w:line="312" w:lineRule="auto"/>
      </w:pPr>
      <w:r>
        <w:rPr>
          <w:rFonts w:ascii="宋体" w:hAnsi="宋体" w:eastAsia="宋体" w:cs="宋体"/>
          <w:color w:val="000"/>
          <w:sz w:val="28"/>
          <w:szCs w:val="28"/>
        </w:rPr>
        <w:t xml:space="preserve">1月14日下午到15日，我们所有的学员又聚集在凤中北校区礼堂邓智勇老师、赵玉芳老师、袁顶国老师关于“教师专业发展”、“教育心理学在教学中的运用”、“现代教学理论在新课程实践中的运用”。这三堂报告都是理论很深的东西，从理论知识上我们无法从他们的报告中学懂多少，但袁项国老师的有一个观点确让我深深地记在脑海里。他说我们当老师有四种：一种是善于动脑、又善于动手的老师;一种是善于脑，但不善于动手的老师;一种是不善于动脑，也不善于动手的老师;一种是不善于动脑，但善于动手的老师。他问我们自己是属于哪一种，有一个老师说他是既不善于动脑也不善于动手的一种。他说这也好，至少不会做错事，就怕不善于动脑而善于动手的人，那做的事都是错事还了得。我们要做善于动脑而不善于动手的人。要学会管理，该放手时就放手，不能什么事都自己亲自去做，我们的班级管理也是一样。</w:t>
      </w:r>
    </w:p>
    <w:p>
      <w:pPr>
        <w:ind w:left="0" w:right="0" w:firstLine="560"/>
        <w:spacing w:before="450" w:after="450" w:line="312" w:lineRule="auto"/>
      </w:pPr>
      <w:r>
        <w:rPr>
          <w:rFonts w:ascii="宋体" w:hAnsi="宋体" w:eastAsia="宋体" w:cs="宋体"/>
          <w:color w:val="000"/>
          <w:sz w:val="28"/>
          <w:szCs w:val="28"/>
        </w:rPr>
        <w:t xml:space="preserve">1月16日到17日都是重庆市教师教育学院的尹祖琴老师的讲座。她主要针对阅读教学和习作教学作了详细的讲解。习作对于我们大多数教学和学生都是一个难点。当前的习作出现这样一些现状：1、目标不明——任意提高要求。2、内容不清——为写而写。3、教法不当——过分注重技法。4、拟题欠妥——视角狭窄，导语空泛。5、要求过高——过分追求华丽的文采。学生的佳作不是靠华丽的词藻堆彻而成，它更不是“源于生活而高于生活的经典之作”。而是充满童真、童趣的练习之作。</w:t>
      </w:r>
    </w:p>
    <w:p>
      <w:pPr>
        <w:ind w:left="0" w:right="0" w:firstLine="560"/>
        <w:spacing w:before="450" w:after="450" w:line="312" w:lineRule="auto"/>
      </w:pPr>
      <w:r>
        <w:rPr>
          <w:rFonts w:ascii="宋体" w:hAnsi="宋体" w:eastAsia="宋体" w:cs="宋体"/>
          <w:color w:val="000"/>
          <w:sz w:val="28"/>
          <w:szCs w:val="28"/>
        </w:rPr>
        <w:t xml:space="preserve">1月17日晚我们160位小学语文教师集中在职中阶梯教室，单人单座参加考试，如果上课不专心是完成不了这些试题的。</w:t>
      </w:r>
    </w:p>
    <w:p>
      <w:pPr>
        <w:ind w:left="0" w:right="0" w:firstLine="560"/>
        <w:spacing w:before="450" w:after="450" w:line="312" w:lineRule="auto"/>
      </w:pPr>
      <w:r>
        <w:rPr>
          <w:rFonts w:ascii="宋体" w:hAnsi="宋体" w:eastAsia="宋体" w:cs="宋体"/>
          <w:color w:val="000"/>
          <w:sz w:val="28"/>
          <w:szCs w:val="28"/>
        </w:rPr>
        <w:t xml:space="preserve">7天的学习，不同老师从不同的角度给我们的教学作了全面的讲解。让我们对“课标”、“识字写字教学”、“阅读教学”、“习作教学”及说课都有了进一步的了解。但要真正上好一堂课还离不开我们在课后的广泛阅读和对教材的仔细解读以及课后的学深层反思。只有足够广阔的知识面和及时反思对教学策略的精心设计，才能达到我们理想的有效的课堂。专家只是我们的榜样，要成长，要进步只能靠我们自己，靠自己不断的阅读，不断的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2025-06-18T07:39:41+08:00</dcterms:created>
  <dcterms:modified xsi:type="dcterms:W3CDTF">2025-06-18T07:39:41+08:00</dcterms:modified>
</cp:coreProperties>
</file>

<file path=docProps/custom.xml><?xml version="1.0" encoding="utf-8"?>
<Properties xmlns="http://schemas.openxmlformats.org/officeDocument/2006/custom-properties" xmlns:vt="http://schemas.openxmlformats.org/officeDocument/2006/docPropsVTypes"/>
</file>