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2024年度科协创建文明单位年终工作总结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w:t>
      </w:r>
    </w:p>
    <w:p>
      <w:pPr>
        <w:ind w:left="0" w:right="0" w:firstLine="560"/>
        <w:spacing w:before="450" w:after="450" w:line="312" w:lineRule="auto"/>
      </w:pPr>
      <w:r>
        <w:rPr>
          <w:rFonts w:ascii="宋体" w:hAnsi="宋体" w:eastAsia="宋体" w:cs="宋体"/>
          <w:color w:val="000"/>
          <w:sz w:val="28"/>
          <w:szCs w:val="28"/>
        </w:rPr>
        <w:t xml:space="preserve">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（二）构建法治基础上的文明单位</w:t>
      </w:r>
    </w:p>
    <w:p>
      <w:pPr>
        <w:ind w:left="0" w:right="0" w:firstLine="560"/>
        <w:spacing w:before="450" w:after="450" w:line="312" w:lineRule="auto"/>
      </w:pPr>
      <w:r>
        <w:rPr>
          <w:rFonts w:ascii="宋体" w:hAnsi="宋体" w:eastAsia="宋体" w:cs="宋体"/>
          <w:color w:val="000"/>
          <w:sz w:val="28"/>
          <w:szCs w:val="28"/>
        </w:rPr>
        <w:t xml:space="preserve">市科协以各级各类相关的法律、法规为准则，并根据本单位的实际情况，建立了一系列规章制度并发挥了积极的制约和规范作用。把搞好社会治安综合治理的重要性和单位职工的自身利益紧密结合起来进行教育；把国家的法律法规和单位的各项规章制度紧密结合起来进行教育；把搞好日常教育与具体预防紧密结合起来进行教育，取得了比较好的效果。到目前为止，单位内部治安状况好，没有发生治安案件和刑事案件；没有发现“黄、赌、毒”的现象；没有发现参与×××等邪教组织活动。在制定并落实规章制度、强化系统建设的同时，广泛开展各项日常活动与专题活动。在“庆七一”保先进和科普进校园，科普进社区、科普进企业和科普进农村的活动中，都较好地融洽了群体间及群体与环境间的和谐关系，并产生了巨大的影响力。使科学技术普及和文明传播成为一种特色、成为一种文化并将它加以推广。</w:t>
      </w:r>
    </w:p>
    <w:p>
      <w:pPr>
        <w:ind w:left="0" w:right="0" w:firstLine="560"/>
        <w:spacing w:before="450" w:after="450" w:line="312" w:lineRule="auto"/>
      </w:pPr>
      <w:r>
        <w:rPr>
          <w:rFonts w:ascii="宋体" w:hAnsi="宋体" w:eastAsia="宋体" w:cs="宋体"/>
          <w:color w:val="000"/>
          <w:sz w:val="28"/>
          <w:szCs w:val="28"/>
        </w:rPr>
        <w:t xml:space="preserve">（三）铸科学品牌，有效发挥示范作用</w:t>
      </w:r>
    </w:p>
    <w:p>
      <w:pPr>
        <w:ind w:left="0" w:right="0" w:firstLine="560"/>
        <w:spacing w:before="450" w:after="450" w:line="312" w:lineRule="auto"/>
      </w:pPr>
      <w:r>
        <w:rPr>
          <w:rFonts w:ascii="宋体" w:hAnsi="宋体" w:eastAsia="宋体" w:cs="宋体"/>
          <w:color w:val="000"/>
          <w:sz w:val="28"/>
          <w:szCs w:val="28"/>
        </w:rPr>
        <w:t xml:space="preserve">近年来，我们与市教育局等单位一起，在我市的中小学中广泛开展学生县、市（区）、省及国家的各种竞赛、展示活动，并取得显著成绩。我市的青少年科技创新大赛活动已经成为一个品牌项目，历年来获得市、省、全国的表彰奖励，一大批学生因为参加此项获得全国大奖而被保送到国家的重点大学就读。学生们在高校的发展整体表现得到广泛好评。我市的中小学校高度重视青少年科技创新大赛活动，精心组织，积极参赛。由此而更加增强了学生、老师、学校之间的凝聚力和责任感。在这个过程中，整个群体形成了心态好、人际顺、相互间友好合作、良性竞争的局面。</w:t>
      </w:r>
    </w:p>
    <w:p>
      <w:pPr>
        <w:ind w:left="0" w:right="0" w:firstLine="560"/>
        <w:spacing w:before="450" w:after="450" w:line="312" w:lineRule="auto"/>
      </w:pPr>
      <w:r>
        <w:rPr>
          <w:rFonts w:ascii="宋体" w:hAnsi="宋体" w:eastAsia="宋体" w:cs="宋体"/>
          <w:color w:val="000"/>
          <w:sz w:val="28"/>
          <w:szCs w:val="28"/>
        </w:rPr>
        <w:t xml:space="preserve">通过坚持不懈地抓文明单位创建工作，市科协全体职工的精神风貌、服务水平、工作质量都有了新的提高。机关面貌整齐洁净，干部职工精神饱满，待人接物彬彬有礼，工作学习紧张有序，处室之间比工作、比干劲、比贡献蔚然成风，为企业、为群众、为基层提供服务成为全体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取得了一定成绩，但与市委要求相比，与兄弟单位相比还有一定差距，今后我们将更加努力，不断将文明单位创建活动引向深入。通过文明单位创建活动把班子建设、队伍建设和整体工作提高到一个新的层次。围绕一个中心（以经济建设为中心）、服从一个大局（市委、市政府的中心工作为大局），明确两个目标（创建文明机关、争做“人民好公仆”，突出三项内容（优质服务、优良作风、优美环境）、增强六个意识（政治意识、中心意识、大局意识、服务意识、责任意识、公仆意识），切实转变职能、转变作风和工作方式，以一流的业绩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2025-06-21T02:36:31+08:00</dcterms:created>
  <dcterms:modified xsi:type="dcterms:W3CDTF">2025-06-21T02:36:31+08:00</dcterms:modified>
</cp:coreProperties>
</file>

<file path=docProps/custom.xml><?xml version="1.0" encoding="utf-8"?>
<Properties xmlns="http://schemas.openxmlformats.org/officeDocument/2006/custom-properties" xmlns:vt="http://schemas.openxmlformats.org/officeDocument/2006/docPropsVTypes"/>
</file>