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【景区保安个人工作总结】景区市场营销部个人工作总结</w:t>
      </w:r>
      <w:bookmarkEnd w:id="1"/>
    </w:p>
    <w:p>
      <w:pPr>
        <w:jc w:val="center"/>
        <w:spacing w:before="0" w:after="450"/>
      </w:pPr>
      <w:r>
        <w:rPr>
          <w:rFonts w:ascii="Arial" w:hAnsi="Arial" w:eastAsia="Arial" w:cs="Arial"/>
          <w:color w:val="999999"/>
          <w:sz w:val="20"/>
          <w:szCs w:val="20"/>
        </w:rPr>
        <w:t xml:space="preserve">来源：网络  作者：雪海孤独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在具有不同的政治、经济、文化的国家， 营销不应该一成不变。即使在同一个国家，在 消费品行业、B2B行业和 服务业，营销方式也是不同的。本站小编整理了“景区市场营销部个人工作总结”仅供参考，希望能帮助到大家！　　篇一：景区市场营销部个人工...</w:t>
      </w:r>
    </w:p>
    <w:p>
      <w:pPr>
        <w:ind w:left="0" w:right="0" w:firstLine="560"/>
        <w:spacing w:before="450" w:after="450" w:line="312" w:lineRule="auto"/>
      </w:pPr>
      <w:r>
        <w:rPr>
          <w:rFonts w:ascii="宋体" w:hAnsi="宋体" w:eastAsia="宋体" w:cs="宋体"/>
          <w:color w:val="000"/>
          <w:sz w:val="28"/>
          <w:szCs w:val="28"/>
        </w:rPr>
        <w:t xml:space="preserve">　　在具有不同的政治、经济、文化的国家， 营销不应该一成不变。即使在同一个国家，在 消费品行业、B2B行业和 服务业，营销方式也是不同的。本站小编整理了“景区市场营销部个人工作总结”仅供参考，希望能帮助到大家！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　　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　　&gt;一、市场环境分析：</w:t>
      </w:r>
    </w:p>
    <w:p>
      <w:pPr>
        <w:ind w:left="0" w:right="0" w:firstLine="560"/>
        <w:spacing w:before="450" w:after="450" w:line="312" w:lineRule="auto"/>
      </w:pPr>
      <w:r>
        <w:rPr>
          <w:rFonts w:ascii="宋体" w:hAnsi="宋体" w:eastAsia="宋体" w:cs="宋体"/>
          <w:color w:val="000"/>
          <w:sz w:val="28"/>
          <w:szCs w:val="28"/>
        </w:rPr>
        <w:t xml:space="preserve">　　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　　2、武广高铁旅游效应：正处于武广高铁的中心位置，得天独厚的位置优势也带动了不少省内以及周边省份的游客前来游玩，有数据显示：在“十 一”黄金周期间的动车乘客60%都是旅游观光的团体，平日乘武广动车的客人主要集中在周末的时间前来。武广高铁拉拢了xx、xx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　　3、政府亲民政策：今年市政府“六 一”推出的九大公园免费开放以及“十 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　　4、新型旅游项目的开放：建立在xx体育场的xxx，他的定位就是中国青少年体验教育基地，吸引了很多家庭以及学校前往该处游玩，火爆的时候都需要提前一周以上预约，根本买不到票。从客户群体定位来分析，xxx的服务对象是3到15岁的青少年儿童，该类群体其实也是我们的重要客源市场，所以我把他列为我们一个新竞争对手。当然，以后还会有更多的竞争对手的出现，像在xxxx新区的华强旅游城项目——xx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　　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　　&gt;二、营销模式及现状：</w:t>
      </w:r>
    </w:p>
    <w:p>
      <w:pPr>
        <w:ind w:left="0" w:right="0" w:firstLine="560"/>
        <w:spacing w:before="450" w:after="450" w:line="312" w:lineRule="auto"/>
      </w:pPr>
      <w:r>
        <w:rPr>
          <w:rFonts w:ascii="宋体" w:hAnsi="宋体" w:eastAsia="宋体" w:cs="宋体"/>
          <w:color w:val="000"/>
          <w:sz w:val="28"/>
          <w:szCs w:val="28"/>
        </w:rPr>
        <w:t xml:space="preserve">　　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　　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　　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　　篇二：景区市场营销部个人工作总结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　　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万人次，实现旅游收入多万元，分别比上年同期增长%、%。</w:t>
      </w:r>
    </w:p>
    <w:p>
      <w:pPr>
        <w:ind w:left="0" w:right="0" w:firstLine="560"/>
        <w:spacing w:before="450" w:after="450" w:line="312" w:lineRule="auto"/>
      </w:pPr>
      <w:r>
        <w:rPr>
          <w:rFonts w:ascii="宋体" w:hAnsi="宋体" w:eastAsia="宋体" w:cs="宋体"/>
          <w:color w:val="000"/>
          <w:sz w:val="28"/>
          <w:szCs w:val="28"/>
        </w:rPr>
        <w:t xml:space="preserve">　　（一）开发建设不断加快</w:t>
      </w:r>
    </w:p>
    <w:p>
      <w:pPr>
        <w:ind w:left="0" w:right="0" w:firstLine="560"/>
        <w:spacing w:before="450" w:after="450" w:line="312" w:lineRule="auto"/>
      </w:pPr>
      <w:r>
        <w:rPr>
          <w:rFonts w:ascii="宋体" w:hAnsi="宋体" w:eastAsia="宋体" w:cs="宋体"/>
          <w:color w:val="000"/>
          <w:sz w:val="28"/>
          <w:szCs w:val="28"/>
        </w:rPr>
        <w:t xml:space="preserve">　　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　　——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　　——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　　——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黑体" w:hAnsi="黑体" w:eastAsia="黑体" w:cs="黑体"/>
          <w:color w:val="000000"/>
          <w:sz w:val="36"/>
          <w:szCs w:val="36"/>
          <w:b w:val="1"/>
          <w:bCs w:val="1"/>
        </w:rPr>
        <w:t xml:space="preserve">　　篇三：景区市场营销部个人工作总结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　　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　　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　　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　　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　　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　　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　　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　　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　　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　　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　　20xx即将过去，新的一年始终把“安全第一、预防为主”的方针落实到工作中去，以“四个一”的标准服务好每一位游客。不断提高自身服务意识和服务标准，做到让领导满意，让游客满意。为xx的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篇四：景区市场营销部个人工作总结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&gt;　一、 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　　&gt;二、强化资源意识，落实保护措施，改善旅游大环境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　&gt;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xx宾馆；投资20万元建好景区标示系统；投资15万元配套建设管理处机关，包括微机室、档案室等；投资30万元完成xxxxx寺复建基础工程；投资20万元整改xxx入景公路；投资15万元新建xxx景区售票亭；投资40万元开发xxxxx厅；投资150万元建好xxx景区秀加移动通信基站；此外，投资80万元的xx公路（xx坪至xx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2025-06-17T11:25:01+08:00</dcterms:created>
  <dcterms:modified xsi:type="dcterms:W3CDTF">2025-06-17T11:25:01+08:00</dcterms:modified>
</cp:coreProperties>
</file>

<file path=docProps/custom.xml><?xml version="1.0" encoding="utf-8"?>
<Properties xmlns="http://schemas.openxmlformats.org/officeDocument/2006/custom-properties" xmlns:vt="http://schemas.openxmlformats.org/officeDocument/2006/docPropsVTypes"/>
</file>