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英语教师教学学年总结</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学年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学年总结，...</w:t>
      </w:r>
    </w:p>
    <w:p>
      <w:pPr>
        <w:ind w:left="0" w:right="0" w:firstLine="560"/>
        <w:spacing w:before="450" w:after="450" w:line="312" w:lineRule="auto"/>
      </w:pPr>
      <w:r>
        <w:rPr>
          <w:rFonts w:ascii="宋体" w:hAnsi="宋体" w:eastAsia="宋体" w:cs="宋体"/>
          <w:color w:val="000"/>
          <w:sz w:val="28"/>
          <w:szCs w:val="28"/>
        </w:rPr>
        <w:t xml:space="preserve">英语教师教学学年总结5篇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英语教师教学学年总结1</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w:t>
      </w:r>
    </w:p>
    <w:p>
      <w:pPr>
        <w:ind w:left="0" w:right="0" w:firstLine="560"/>
        <w:spacing w:before="450" w:after="450" w:line="312" w:lineRule="auto"/>
      </w:pPr>
      <w:r>
        <w:rPr>
          <w:rFonts w:ascii="宋体" w:hAnsi="宋体" w:eastAsia="宋体" w:cs="宋体"/>
          <w:color w:val="000"/>
          <w:sz w:val="28"/>
          <w:szCs w:val="28"/>
        </w:rPr>
        <w:t xml:space="preserve">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w:t>
      </w:r>
    </w:p>
    <w:p>
      <w:pPr>
        <w:ind w:left="0" w:right="0" w:firstLine="560"/>
        <w:spacing w:before="450" w:after="450" w:line="312" w:lineRule="auto"/>
      </w:pPr>
      <w:r>
        <w:rPr>
          <w:rFonts w:ascii="宋体" w:hAnsi="宋体" w:eastAsia="宋体" w:cs="宋体"/>
          <w:color w:val="000"/>
          <w:sz w:val="28"/>
          <w:szCs w:val="28"/>
        </w:rPr>
        <w:t xml:space="preserve">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英语教师教学学年总结2</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两点是：高中英语教学要一气呵成，不能忽视其中任何一个环节;要注重与学生的交流，密切注意学生的思想变化。下面粗略谈谈高中三年的教学过程。</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两周左右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坚持让学生作dutyreport。这一做法初中就经常采用，然而到了高中我仍然坚持让学生继续做，实践证明duty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4.定期举办英语角活动。英语角不仅能够丰富学生第二课堂，激发学生学习兴趣，而且能充分调动学生开口参与交际的积极性。开展这一活动时，可以邀请一些老师参加。</w:t>
      </w:r>
    </w:p>
    <w:p>
      <w:pPr>
        <w:ind w:left="0" w:right="0" w:firstLine="560"/>
        <w:spacing w:before="450" w:after="450" w:line="312" w:lineRule="auto"/>
      </w:pPr>
      <w:r>
        <w:rPr>
          <w:rFonts w:ascii="宋体" w:hAnsi="宋体" w:eastAsia="宋体" w:cs="宋体"/>
          <w:color w:val="000"/>
          <w:sz w:val="28"/>
          <w:szCs w:val="28"/>
        </w:rPr>
        <w:t xml:space="preserve">5.多鼓励，少批评。为了使学生更爱开口，在练习中，要重视运用鼓励性语言，不断强化学生参加交际的信心。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英语教师教学学年总结5</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