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最新会计转正工作总结50字(五篇)</w:t>
      </w:r>
      <w:bookmarkEnd w:id="1"/>
    </w:p>
    <w:p>
      <w:pPr>
        <w:jc w:val="center"/>
        <w:spacing w:before="0" w:after="450"/>
      </w:pPr>
      <w:r>
        <w:rPr>
          <w:rFonts w:ascii="Arial" w:hAnsi="Arial" w:eastAsia="Arial" w:cs="Arial"/>
          <w:color w:val="999999"/>
          <w:sz w:val="20"/>
          <w:szCs w:val="20"/>
        </w:rPr>
        <w:t xml:space="preserve">来源：网络  作者：悠然自得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会计转正工作总结50字一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会计转正工作总结50字一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会计转正工作总结50字二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会计转正工作总结50字三</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会计转正工作总结50字四</w:t>
      </w:r>
    </w:p>
    <w:p>
      <w:pPr>
        <w:ind w:left="0" w:right="0" w:firstLine="560"/>
        <w:spacing w:before="450" w:after="450" w:line="312" w:lineRule="auto"/>
      </w:pPr>
      <w:r>
        <w:rPr>
          <w:rFonts w:ascii="宋体" w:hAnsi="宋体" w:eastAsia="宋体" w:cs="宋体"/>
          <w:color w:val="000"/>
          <w:sz w:val="28"/>
          <w:szCs w:val="28"/>
        </w:rPr>
        <w:t xml:space="preserve">作为_集团子公司的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会计转正工作总结50字五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当注重培养自身的素质，培养较强的会计工作的操作本事。实训资料的衔接能够有助于促进我们对会计知识构成整体的感性认识，有助于我们认识所学的本会计课程在整个会计专业课程体系中的地位、作用，增强学习的进取性。经过系统的模拟操作，深刻理解掌握会计核算基本知识，增强动手操作本事，为今后的学习工作打下基础。于是学校给我们创造一次实训的机会，以检验自我的会计知识掌握程度和锻炼自我的操作本事，接触社会，接触现实会计职业，为踏入社会工作岗位做好准备。而作为学习了差不多一年会计的我们，只能够说对会计有关的专业基础知识、基本理论、基本方法和结构体系，我们都基本掌握。但这些似乎只是纸上谈兵。倘若将这些理论性极强的东西搬上实际上应用，那我们也会是无从下手，一窍不通。所以，我们必须要在这次实习中，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当具备扎实的专业知识和良好的专业思维本事，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lt;/span</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领导同志以往讲过“不做假账”。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作为一名会计人员要具备良好的人际交往本事。会计部门是每个企业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自我的专业有了更为详尽而深刻的了解，也是对这一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教师，我们在一齐相互交流，相互促进。因为我明白仅有和他们深入接触你才会更加了解会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2025-06-20T10:25:09+08:00</dcterms:created>
  <dcterms:modified xsi:type="dcterms:W3CDTF">2025-06-20T10:25:09+08:00</dcterms:modified>
</cp:coreProperties>
</file>

<file path=docProps/custom.xml><?xml version="1.0" encoding="utf-8"?>
<Properties xmlns="http://schemas.openxmlformats.org/officeDocument/2006/custom-properties" xmlns:vt="http://schemas.openxmlformats.org/officeDocument/2006/docPropsVTypes"/>
</file>