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有关作风建设专项行动个人整改措施总结(四篇)</w:t>
      </w:r>
      <w:bookmarkEnd w:id="1"/>
    </w:p>
    <w:p>
      <w:pPr>
        <w:jc w:val="center"/>
        <w:spacing w:before="0" w:after="450"/>
      </w:pPr>
      <w:r>
        <w:rPr>
          <w:rFonts w:ascii="Arial" w:hAnsi="Arial" w:eastAsia="Arial" w:cs="Arial"/>
          <w:color w:val="999999"/>
          <w:sz w:val="20"/>
          <w:szCs w:val="20"/>
        </w:rPr>
        <w:t xml:space="preserve">来源：网络  作者：寂静之音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有关作风建设专项行动个人整改措施总结一为深入学习和贯彻****重要讲话精神、扎实推进党风廉政建设和反腐败斗争，作为一名党员，我们必须以向中央基准看齐的高度政治自觉，从认真学习领会****在中纪委五次全会上的重要讲话精神入手，从自身做起，以上...</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有关作风建设专项行动个人整改措施总结一</w:t>
      </w:r>
    </w:p>
    <w:p>
      <w:pPr>
        <w:ind w:left="0" w:right="0" w:firstLine="560"/>
        <w:spacing w:before="450" w:after="450" w:line="312" w:lineRule="auto"/>
      </w:pPr>
      <w:r>
        <w:rPr>
          <w:rFonts w:ascii="宋体" w:hAnsi="宋体" w:eastAsia="宋体" w:cs="宋体"/>
          <w:color w:val="000"/>
          <w:sz w:val="28"/>
          <w:szCs w:val="28"/>
        </w:rPr>
        <w:t xml:space="preserve">为深入学习和贯彻****重要讲话精神、扎实推进党风廉政建设和反腐败斗争，作为一名党员，我们必须以向中央基准看齐的高度政治自觉，从认真学习领会****在中纪委五次全会上的重要讲话精神入手，从自身做起，以上率下，切实在思想和行动上与党中央保持高度一致，积极适应新常态,努力做“四有新人”,全面提高我们抓党风廉政建设和反腐败工作的能力。</w:t>
      </w:r>
    </w:p>
    <w:p>
      <w:pPr>
        <w:ind w:left="0" w:right="0" w:firstLine="560"/>
        <w:spacing w:before="450" w:after="450" w:line="312" w:lineRule="auto"/>
      </w:pPr>
      <w:r>
        <w:rPr>
          <w:rFonts w:ascii="宋体" w:hAnsi="宋体" w:eastAsia="宋体" w:cs="宋体"/>
          <w:color w:val="000"/>
          <w:sz w:val="28"/>
          <w:szCs w:val="28"/>
        </w:rPr>
        <w:t xml:space="preserve">一要心中有法：“法”就是法纪，全面推进依法治国必须加强法治能力建设，提高党员的法治能力是依法治国的必然趋势，是市场经济发展的内在要求，更是建设高素质队伍的迫切需要。作为党员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作为一名医疗卫生系统的党员，首先在全面推进依法治国的形势和要求下，必须做到依法行政、依法治院、依法行医，要全面深入学习涉医法律法规和政策，做到学、知、守、行的统一；同时对其他党纪国法也要学习和了解，既要学实体法，也要学程序法，不至于出现不学不懂成法盲，一知半解犯迷糊的现象。其二是要在全面推进从严治党，依规治党，狠纠“四风”的大环境下，要认真学习和贯彻一系列治党、纠风的条例和规定，如中央“八项规定”、“六条禁令”、《党政机关厉行节俭反对浪费条例》、《党政机关国内公务接待管理规定》以及办公用房、公车管理、财经管理、项目管理、人事管理等规定制度，做到知法不糊涂，守法不犯错。开展工作多想一些法律的依据、法规的程序、违法的后果。在工作和生活中，党员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二要心中有民：纵观历史，从来都是得民心者得天下。1月12日，****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作为医疗卫生单位，“民”就是我们的服务对象，“患者”就是我们工作的中心。针对当前群众反映比较强烈、社会关注度较高的少数医疗单位管理不严格、运行不规范、公益性弱化、医患关系紧张等问题，以及少数医务人员医术不高明、医德不端正、服务质量差、拜金主义严重等问题，首先要进一步巩固和深化党的群众路线教育实践活动成果，严格贯彻执行国家卫生计生委“九不准”，始终把讲医德、树医风、强服务、正行风纳入医院决策和管理的重要内容，并不断用新机制和硬措施推进落实。其二要切实深化公立医院改革，用法治的思维、改革的手段解决发展中存在的问题。总之，领导自身和所经营管理的单位，都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三要心中有责：责就是职责、责任，“岗位就是责任、职权就是“风险”，“有权必有责、责权必统一”，这些道理和要求我们必须有清醒认识。</w:t>
      </w:r>
    </w:p>
    <w:p>
      <w:pPr>
        <w:ind w:left="0" w:right="0" w:firstLine="560"/>
        <w:spacing w:before="450" w:after="450" w:line="312" w:lineRule="auto"/>
      </w:pPr>
      <w:r>
        <w:rPr>
          <w:rFonts w:ascii="宋体" w:hAnsi="宋体" w:eastAsia="宋体" w:cs="宋体"/>
          <w:color w:val="000"/>
          <w:sz w:val="28"/>
          <w:szCs w:val="28"/>
        </w:rPr>
        <w:t xml:space="preserve">一是要要履好职，尽好责。树立正确政绩观，有“功成不必在我”的胸怀，认真落实县委《关于落实党风廉政建设党委主体责任纪委监督责任的实施意见》，明确从严治党职责，深入开展理想信念宗旨和党风廉政教育，加强作风和纪律建设，党员要切实履行“一岗双责”，以上率下，抓好单位的党风廉政建设，营造风清气正的医疗生态环境。其二要敢担当，有作为。不能只想当官不想干事，只想揽权不想担当，只想出彩不想出力，工作中要拿得出立得住的硬举措，工作成效中要有叫得响、群众认可的特色亮点。领导班子就是一个单位科学发展的“一线指挥部”，每一个单位的主要领导就是“一线总指挥”。如何做到“一个班子一面旗”、“一个好院长就有一家好医院”？一个单位的领导特别是党政主要领导要树立“实干就是能力，认真就是水平，担当就是作为，创新就是进步”的意识，跳出“死框框、旧思维、老经验”的束缚，切实强化班子凝聚力、战斗力和创造力。主要领导既不能事无巨细当“办事员”，也不能生搬硬套当“传话筒”，更不能遥控指挥当“发令员”，主要领导的主要作为就是要是建一个好班子、带一支好队伍、谋一个好思路、创一套好机制，通过发挥一个单位领导和领导班子统筹全局、协调各方的职能，抓好管理、规范运行、推进发展。</w:t>
      </w:r>
    </w:p>
    <w:p>
      <w:pPr>
        <w:ind w:left="0" w:right="0" w:firstLine="560"/>
        <w:spacing w:before="450" w:after="450" w:line="312" w:lineRule="auto"/>
      </w:pPr>
      <w:r>
        <w:rPr>
          <w:rFonts w:ascii="宋体" w:hAnsi="宋体" w:eastAsia="宋体" w:cs="宋体"/>
          <w:color w:val="000"/>
          <w:sz w:val="28"/>
          <w:szCs w:val="28"/>
        </w:rPr>
        <w:t xml:space="preserve">四要心中有戒：戒就是戒惧、戒畏。刘云山同志在去年12月19日全国组织部长会议上指出，“切实加强干部日常管理监督，抓苗头抓预防，动真格敢碰硬，让干部心有所畏、言有所戒、行有所止”。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水能载舟，亦能覆舟”，群众的“心”是杆“秤”，群众的“口”是块“碑”。党员干部要认真履行公仆职责，忧民之所忧、乐民之所乐。敬畏手中权力。“为官一阵子，做人一辈子”，再大的权力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作风建设的一种常态。只有敬畏人民群众、敬畏手中权力、敬畏规章制度，才能走正人生航向。反之,思想就可能迷失方向，行为就可能逾越规矩。</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党员干部代表党的形象、代表国家威信，所说之言，应有范围，不可无所顾忌、信口开河，要严格遵守党的政治纪律和组织纪律，思想上、政治上、言行上必须与党中央保持高度一致，不断增强政治定力和情感定力。要健全和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为官发财，自古两道，当官就不要想着发财。“公生明，廉生威”，在推进党风廉政建设和反腐败工作中要自身硬，在工作和生活中，要重小事、重小节，能稳得住心神，把得好操守，抵得住诱惑，打好“防疫针”，涂好“防腐剂”，筑牢“防火墙”，以廉政建设和作风建设凝聚人心、推动工作、优化服务、促进发展。总之，新时期的党员要学会在约束中工作，习惯在监督下干事，自觉接受党内监督、人大监督、舆论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有关作风建设专项行动个人整改措施总结二</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还远远未达到新时期人民警察的要求，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因而，世界观的改造也就不能及时与党的要求相结合，存在的私心杂念也就不能及时清除。因此，在工作生活中虽然与同事战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表现在：对待工作有时报有应付了事的态度，没有做到脚踏实地，总想在工作中找到捷径，最好不要花费太多的精力就可以把事情做好。有时想着自己参加工作十多年，拼也拼过，干也干过，吃过苦也受过累，从而一度放松了对自己的要求，缺少了以前那种敢拼敢干、初生牛犊不畏虎的朝气，工作上放不开手脚。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开展此次纪律作风集中学习教育活动对我们全体民警来说很及时，真正起到了“收心、提神、鼓劲”的作用。同时对个人来讲，也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认真学习和领会党的交警工作方针政策，激发爱岗敬业的热情，积极投身到党的交警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集中学习教育活动中对自身存在问题和改进措施的剖析，如有不足之处，希望大家及时批评指正!总之，我将以这次纪律作风整顿教育活动为契机，振奋精神，扎实工作，严格要求自己，不断充实、提高和完善自己，为党的公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有关作风建设专项行动个人整改措施总结三</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习近平***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五查五看”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有关作风建设专项行动个人整改措施总结四</w:t>
      </w:r>
    </w:p>
    <w:p>
      <w:pPr>
        <w:ind w:left="0" w:right="0" w:firstLine="560"/>
        <w:spacing w:before="450" w:after="450" w:line="312" w:lineRule="auto"/>
      </w:pPr>
      <w:r>
        <w:rPr>
          <w:rFonts w:ascii="宋体" w:hAnsi="宋体" w:eastAsia="宋体" w:cs="宋体"/>
          <w:color w:val="000"/>
          <w:sz w:val="28"/>
          <w:szCs w:val="28"/>
        </w:rPr>
        <w:t xml:space="preserve">机关作风建设是我国社会主义现代化建设进程中执政党作风建设的核心内容，既是一个宏观的问题，也是一个微观的问题，既具有政治性，也具有一般的社会性。机关作风包括机关干部职工的思想作风、工作作风、学风、领导作风和干部生活作风。机关作风建设是机关人格、精神、文化的外在体现，是机关素质的具体反映，是干部职工思想、生活、和学习上表现出来的态度行为，是机关不断发展的内在动力。党政机关的作风关系到党和政府的形象，关系到人心向背，只有加强机关作风建设，才能提高我们的思想理论水平，科学决策水平和综合协调能力。</w:t>
      </w:r>
    </w:p>
    <w:p>
      <w:pPr>
        <w:ind w:left="0" w:right="0" w:firstLine="560"/>
        <w:spacing w:before="450" w:after="450" w:line="312" w:lineRule="auto"/>
      </w:pPr>
      <w:r>
        <w:rPr>
          <w:rFonts w:ascii="宋体" w:hAnsi="宋体" w:eastAsia="宋体" w:cs="宋体"/>
          <w:color w:val="000"/>
          <w:sz w:val="28"/>
          <w:szCs w:val="28"/>
        </w:rPr>
        <w:t xml:space="preserve">经过一个多月的学习，对机关作风建设有了更深刻的熟悉，并取得更大的进步。</w:t>
      </w:r>
    </w:p>
    <w:p>
      <w:pPr>
        <w:ind w:left="0" w:right="0" w:firstLine="560"/>
        <w:spacing w:before="450" w:after="450" w:line="312" w:lineRule="auto"/>
      </w:pPr>
      <w:r>
        <w:rPr>
          <w:rFonts w:ascii="宋体" w:hAnsi="宋体" w:eastAsia="宋体" w:cs="宋体"/>
          <w:color w:val="000"/>
          <w:sz w:val="28"/>
          <w:szCs w:val="28"/>
        </w:rPr>
        <w:t xml:space="preserve">1、切实加强自身修养，努力实践全心全意为人民服务的宗旨。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是对每一个党员干部的必然要求，也是机关作风建设要达到的目的之一。在机关作风建设中，我以身作则，严格要求自己，不断加强自身修养，增强党性锻炼。用“三个代表”重要思想指导自己的实际行动，从自我做起，从身边小事做起，全心全意为人民服务，做好机关表率。</w:t>
      </w:r>
    </w:p>
    <w:p>
      <w:pPr>
        <w:ind w:left="0" w:right="0" w:firstLine="560"/>
        <w:spacing w:before="450" w:after="450" w:line="312" w:lineRule="auto"/>
      </w:pPr>
      <w:r>
        <w:rPr>
          <w:rFonts w:ascii="宋体" w:hAnsi="宋体" w:eastAsia="宋体" w:cs="宋体"/>
          <w:color w:val="000"/>
          <w:sz w:val="28"/>
          <w:szCs w:val="28"/>
        </w:rPr>
        <w:t xml:space="preserve">2、思想进一步解放，不断开拓创新</w:t>
      </w:r>
    </w:p>
    <w:p>
      <w:pPr>
        <w:ind w:left="0" w:right="0" w:firstLine="560"/>
        <w:spacing w:before="450" w:after="450" w:line="312" w:lineRule="auto"/>
      </w:pPr>
      <w:r>
        <w:rPr>
          <w:rFonts w:ascii="宋体" w:hAnsi="宋体" w:eastAsia="宋体" w:cs="宋体"/>
          <w:color w:val="000"/>
          <w:sz w:val="28"/>
          <w:szCs w:val="28"/>
        </w:rPr>
        <w:t xml:space="preserve">正所谓逆水行舟，不进则退。对于一个机关来说，假如没有创新，没有形成一种激烈的竞争机制，没有开拓进取的意识，而是吃老本，得过且过，就足以说明这个机关正处于迅速倒退与老化中。当然，对于个人也仍然如此。因此，作为一名党员干部，我从不敢放松对自己的要求，不断加强对马列主义、毛泽东思想和“三个代表”的学习，树立正确的人生观、世界观、价值观，努力完善自我。同时注重学习市场经济知识，不断充实自己，拓宽视野，适应新时期新工作的需要。</w:t>
      </w:r>
    </w:p>
    <w:p>
      <w:pPr>
        <w:ind w:left="0" w:right="0" w:firstLine="560"/>
        <w:spacing w:before="450" w:after="450" w:line="312" w:lineRule="auto"/>
      </w:pPr>
      <w:r>
        <w:rPr>
          <w:rFonts w:ascii="宋体" w:hAnsi="宋体" w:eastAsia="宋体" w:cs="宋体"/>
          <w:color w:val="000"/>
          <w:sz w:val="28"/>
          <w:szCs w:val="28"/>
        </w:rPr>
        <w:t xml:space="preserve">通过加强和改进机关作风建设的学习，我对机关作风建设有了更明确的熟悉。在第二阶段的学习中，我认真查找自己存在的问题，以实事求是的态度严格剖析自我。深感自己还存在以下不足之处：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一是对自身的学习，非凡是市场经济知识的学习还抓得不够。作为一个</w:t>
      </w:r>
    </w:p>
    <w:p>
      <w:pPr>
        <w:ind w:left="0" w:right="0" w:firstLine="560"/>
        <w:spacing w:before="450" w:after="450" w:line="312" w:lineRule="auto"/>
      </w:pPr>
      <w:r>
        <w:rPr>
          <w:rFonts w:ascii="宋体" w:hAnsi="宋体" w:eastAsia="宋体" w:cs="宋体"/>
          <w:color w:val="000"/>
          <w:sz w:val="28"/>
          <w:szCs w:val="28"/>
        </w:rPr>
        <w:t xml:space="preserve">乡镇领导干部，我一直很注重对乡情、民情的调查研究，经常利用工作之余的时间深入基层、深入农村，了解民情。几年来，由于自己的不断努力，对于**乡我有了一个整体上的熟悉，把握了这里的气候环境，熟悉了这里的风土人情，交了许多农民朋友。并且制定了适合大桥乡经济发展的思路，取得了很好的成效，这是我引以为傲的。但同时也经常因乡镇工作的繁杂而忽略了自身的学习。在改革开放不断加强，市场经济不断发展的今天，没有一定的扎实的市场经济知识是行不通的。随着时代的不断发展，知识文化的不断更新，我切身体会到新知识的重要，在以后的学习、工作中，我将努力完善自我，不断提高自己的综合素质，与时俱进，开拓创新，做时代的先行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2025-06-18T20:10:53+08:00</dcterms:created>
  <dcterms:modified xsi:type="dcterms:W3CDTF">2025-06-18T20:10:53+08:00</dcterms:modified>
</cp:coreProperties>
</file>

<file path=docProps/custom.xml><?xml version="1.0" encoding="utf-8"?>
<Properties xmlns="http://schemas.openxmlformats.org/officeDocument/2006/custom-properties" xmlns:vt="http://schemas.openxmlformats.org/officeDocument/2006/docPropsVTypes"/>
</file>