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2024年社区上半年工作总结三篇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工作总结（JobSummary/WorkSummary），以年终总结、半年总结和季度总结最为常见和多用。本站今天为大家精心准备了2024年社区上半年工作总结，希望对大家有所帮助!　　2024年社区上半年工作总结一篇　　2024年上半年度，x...</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工作总结（JobSummary/WorkSummary），以年终总结、半年总结和季度总结最为常见和多用。本站今天为大家精心准备了2024年社区上半年工作总结，希望对大家有所帮助!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2024年上半年度，xx社区在镇党委政府的领导和相关部门的帮助下，坚持党建引领，努力完善社区服务机制，不断发挥社区基层组织的优势，圆满完成了上级下达的各项任务。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1、全力做好抗疫工作。自新型冠状病毒肺炎疫情发生以来，阳澄湖社区始终把人民群众生命安全和身体健康放在第一位，把疫情防控作为重大政治任务。全体工作人员从1月26日即年初三起至今，一直坚持在防疫第一线上，全面落实联防联控措施，筑牢群防群控严密防线。同时，密切关注外来人员尤其是从中高风险地区返昆人员的健康动态，做好外来返昆人员的信息登记工作、体温登记、居家观察人员管理。做好每日数据上报。</w:t>
      </w:r>
    </w:p>
    <w:p>
      <w:pPr>
        <w:ind w:left="0" w:right="0" w:firstLine="560"/>
        <w:spacing w:before="450" w:after="450" w:line="312" w:lineRule="auto"/>
      </w:pPr>
      <w:r>
        <w:rPr>
          <w:rFonts w:ascii="宋体" w:hAnsi="宋体" w:eastAsia="宋体" w:cs="宋体"/>
          <w:color w:val="000"/>
          <w:sz w:val="28"/>
          <w:szCs w:val="28"/>
        </w:rPr>
        <w:t xml:space="preserve">　　2、完善行动支部建设。组织党员开展环境整治、扫黑除恶、垃圾分类、“331”整治等各类党日活动。同时，通过行动支部党员，到所辖19个小区内对十九大精神、两会、扫黑除恶等进行了重点宣传，进一步提升了辖区群众的思想政治水平。打造社区澄心志愿者团队为平台载体，营造社区治理志愿服务建设氛围，开展一系列为民、便民、惠民的志愿服务活动。</w:t>
      </w:r>
    </w:p>
    <w:p>
      <w:pPr>
        <w:ind w:left="0" w:right="0" w:firstLine="560"/>
        <w:spacing w:before="450" w:after="450" w:line="312" w:lineRule="auto"/>
      </w:pPr>
      <w:r>
        <w:rPr>
          <w:rFonts w:ascii="宋体" w:hAnsi="宋体" w:eastAsia="宋体" w:cs="宋体"/>
          <w:color w:val="000"/>
          <w:sz w:val="28"/>
          <w:szCs w:val="28"/>
        </w:rPr>
        <w:t xml:space="preserve">　　3、加强社区团建、妇建。开展法律宣传活动。积极开展法律服务宣传活动，通过宣传《婚姻法》、《妇女儿童权益保护法》等相关法律，提高广大妇女群众的维权意识和法律意识。开展了形式多样、内容丰富的各类亲子类活动共2场。丰富辖区居民日常生活的同时努力提升辖区居民的家庭文化素养以及亲子关系。</w:t>
      </w:r>
    </w:p>
    <w:p>
      <w:pPr>
        <w:ind w:left="0" w:right="0" w:firstLine="560"/>
        <w:spacing w:before="450" w:after="450" w:line="312" w:lineRule="auto"/>
      </w:pPr>
      <w:r>
        <w:rPr>
          <w:rFonts w:ascii="宋体" w:hAnsi="宋体" w:eastAsia="宋体" w:cs="宋体"/>
          <w:color w:val="000"/>
          <w:sz w:val="28"/>
          <w:szCs w:val="28"/>
        </w:rPr>
        <w:t xml:space="preserve">　　4、提高便民服务水平。全面推行“全科政务”服务模式，进一步提升社区综合服务能力，社区设全科窗口2个，便民窗口1个。社区设有市民驿站，公共服务事项的申领和维护；便民服务活动开展1次（疫情影响），为老年人义诊、健康讲座。做好辖区计生工作。上半年生育登记共9人，新生儿6人，独生子女一次性奖励金申请4人。推动劳动保障工作。办理退休2人，灵活就业人员参保5人，全民社会保险登记信息采集、办理户籍居民基本医疗保险5人，高校毕业生实名登记2人。新增杨林小区健身路径设施。</w:t>
      </w:r>
    </w:p>
    <w:p>
      <w:pPr>
        <w:ind w:left="0" w:right="0" w:firstLine="560"/>
        <w:spacing w:before="450" w:after="450" w:line="312" w:lineRule="auto"/>
      </w:pPr>
      <w:r>
        <w:rPr>
          <w:rFonts w:ascii="宋体" w:hAnsi="宋体" w:eastAsia="宋体" w:cs="宋体"/>
          <w:color w:val="000"/>
          <w:sz w:val="28"/>
          <w:szCs w:val="28"/>
        </w:rPr>
        <w:t xml:space="preserve">　　5、加强社区综合治理。社区共划分3个网格，3名工作人员担当网格长，每天巡查2小时，每周报送至少10个事件。上半年，上报违章6起。开展环境专项整治，共累计清除建筑垃圾30余车，生活垃圾20余车，疏通管道堵塞10多处。继续开展331专项整治工作。对所辖的19个小区内的电瓶车充电、三合一场所、群租房进行摸排与登记，联合上级部门对其整治。制定xx小区安全夜查制度，处理电瓶车违规停放60余起。相关安全宣传册3000余份，极大地提高了居民的安全意识。对小区车库出租住人进行整治，未进行反弹。进行车库钢瓶整治2次，清除车库钢瓶7个。</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2024年社区上半年工作总结二篇</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2024年社区上半年工作总结三篇</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