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2024年上半年党建工作总结三篇</w:t>
      </w:r>
      <w:bookmarkEnd w:id="1"/>
    </w:p>
    <w:p>
      <w:pPr>
        <w:jc w:val="center"/>
        <w:spacing w:before="0" w:after="450"/>
      </w:pPr>
      <w:r>
        <w:rPr>
          <w:rFonts w:ascii="Arial" w:hAnsi="Arial" w:eastAsia="Arial" w:cs="Arial"/>
          <w:color w:val="999999"/>
          <w:sz w:val="20"/>
          <w:szCs w:val="20"/>
        </w:rPr>
        <w:t xml:space="preserve">来源：网络  作者：空谷幽兰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小编为大家带来的关于2024年上半年...</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小编为大家带来的关于2024年上半年党建工作总结，以供大家参考![_TAG_h2]　　2024年上半年党建工作总结1</w:t>
      </w:r>
    </w:p>
    <w:p>
      <w:pPr>
        <w:ind w:left="0" w:right="0" w:firstLine="560"/>
        <w:spacing w:before="450" w:after="450" w:line="312" w:lineRule="auto"/>
      </w:pPr>
      <w:r>
        <w:rPr>
          <w:rFonts w:ascii="宋体" w:hAnsi="宋体" w:eastAsia="宋体" w:cs="宋体"/>
          <w:color w:val="000"/>
          <w:sz w:val="28"/>
          <w:szCs w:val="28"/>
        </w:rPr>
        <w:t xml:space="preserve">　　2024年上半年以来，在县委县政府的领导下，XXXXXX党组坚持以邓小平理论和“三个代表”重要思想为指导，认真贯彻党的十九大精神，紧紧围绕XXX重点工作，切实加强党的思想、组织、作风和制度建设，加强领导，明确职责，狠抓落实，以改革创新的精神努力推进党建工作，实现XXX工作和党建工作共同发展。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XXXXXX党组牢固树立“抓好党建是本职、不抓党建是失职、抓不好党建是不称职”的意识，高度重视党建工作，始终把党建工作纳入一把手工程，列入XXXXXX重要工作，切实加强领导。在具体工作中XXXXXX党组始终做到党建工作与业务工作一起部署，一起落实，一起考核，定期召开党建工作会议，研究解决党建工作中的重大问题。党组领导班子成员坚持带头参加党支部的各种活动和双重组织生活。2024年初，党组认真分析了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XXXXXX党组始终坚持把思想政治建设当作一条主线贯穿于整个XXX工作的全过程，作为一项长期工作任务来抓，以建立学习型党支部为突破口，提高广大党员干部的政治思想理论水平，针对XXX工作专业性强的特点开展灵活多样的形式组织学习，保证了政治学习落在实处，形成了讲学习、抓学习、自觉学习的好风气。上半年按照年初制定的学习计划，共组织集体学习10余次，同时要求全体领导班子党员干部开展自学，读原文、学原著、悟原理，认真记录学习笔记，学而有思，学而有得。</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进一步完善“三会一课”、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党风廉政建设是一项长期而艰巨的任务，领导班子成员从自身做起，按照“两个务必”和“八个坚持、八个反对”的要求，规范自己的生活、工作、社交范围和言行，从一言一行上为党员做出表率。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(五)抓党建工作和XXX工作两结合、双促进，共上台阶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XXXXXX领导班子坚持用创新的思路抓工作，把党支部的党建工作和统计工作有机的结合起来，使党建工作渗透到了XXX工作的方方面面、贯穿于XXX工作的全过程，成为促进XXX工作顺利开展的重要保障，XXX服务职工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2024年下半年，XXXXXX党组将在县委县政府的领导下，扎实开展各项工作。</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坚持把加强理论学习作为提高班子自身建设水平的重要途径紧抓不放，对中央，省、市和县委各项决策部署，坚定坚决、不折不扣、落实落细。一是按照年初计划安排每月组织领导班子和全体在职干部集中学习，全体领导干部抽出时间开展自学，读原文、学原著、悟原理，认真记录学习笔记，学而有思，学而有得。二是坚持理论与实践相结合，切实把学习成果转化为高举旗帜、听党指挥的坚定信仰，转化为统筹谋划、开展工作的思路办法，转化为解决问题、推动发展的实际举措，着力强化干部思想意识，提升党史服务水平。三是创新学习载体，采取专题讲座、报告宣讲、讨论交流等深化学习效果，坚持学用结合，学以致用，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深入推进“大学习、大调研、大改进”，铁肩担当、主动作为，把各项工作的落脚点放在促进任务完成、推动机关建设、助力干部成长上，做到抓铁有痕、踏石留印。坚持问题导向，带头开展批评与自我批评，按照新时代“忠诚、干净、担当、干事”的工作要求，重点在推进党员教育管理、发挥服务作用、工作运行机制等方面下功夫。认真坚持“三会一课”制度，把党员干部之间谈心谈话制度化、经常化，鼓励党员干部互相找不足、提意见，讲真话、讲实话、讲心里话，开展积极健康的思想斗争，不断提高班子的综合素质，使机关队伍整体水平上升到一个新的台阶。</w:t>
      </w:r>
    </w:p>
    <w:p>
      <w:pPr>
        <w:ind w:left="0" w:right="0" w:firstLine="560"/>
        <w:spacing w:before="450" w:after="450" w:line="312" w:lineRule="auto"/>
      </w:pPr>
      <w:r>
        <w:rPr>
          <w:rFonts w:ascii="宋体" w:hAnsi="宋体" w:eastAsia="宋体" w:cs="宋体"/>
          <w:color w:val="000"/>
          <w:sz w:val="28"/>
          <w:szCs w:val="28"/>
        </w:rPr>
        <w:t xml:space="preserve">　　(三)注重狠抓正风肃纪，营造风清气正氛围。根据中央，省、市、县委关于廉政建设的有关要求，从政治纪律、廉政建设、规范权力等方面入手，制定切实可行，操作性强的目标考核办法，明确时间表、路线图、责任人，真正把党风廉政建设目标责任制和“一岗双责”落实情况纳入目标考核的重要内容。按照“三严三实”的标准严格自律，发扬特别能吃苦、特别能奉献、特别有思想、特别能作为的精神。履行好从严治党“主体责任”，抓班子、带队伍、转作风，加强监督检查，严格请示报告，公平公正、公开透明处理“三重一大”问题，保持整风整改的高压态势，做到不敢腐、不能腐、不想腐，给全体党员作好表率、当好样板。</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2024年上半年党建工作总结2</w:t>
      </w:r>
    </w:p>
    <w:p>
      <w:pPr>
        <w:ind w:left="0" w:right="0" w:firstLine="560"/>
        <w:spacing w:before="450" w:after="450" w:line="312" w:lineRule="auto"/>
      </w:pPr>
      <w:r>
        <w:rPr>
          <w:rFonts w:ascii="宋体" w:hAnsi="宋体" w:eastAsia="宋体" w:cs="宋体"/>
          <w:color w:val="000"/>
          <w:sz w:val="28"/>
          <w:szCs w:val="28"/>
        </w:rPr>
        <w:t xml:space="preserve">　　20XX年以来，我公司党委在厅党组的正确领导和大力支持下，以XXX思想为引领，认真贯彻落实党的十九大决策部署和省十三次党代会、省委十三届二次全会决议决定，按照省厅党建工作会议要求，立足公司发展大局，保持全面从严治党的政治定力，围绕“学懂弄通做实”首要任务和坚决树牢政治建设统领地位，抓紧抓实理论学习、组织建设、队伍建设、作风建设和文化建设，推进公司党建工作质量在新时代下更上新台阶、新水平，为企业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&gt;　　一、上半年党建工作总结</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4次，组织专题研讨2次，深入学习贯彻XXX思想和党的十九大精神。党委委员积极参加厅党组组织的学习贯彻党的十九大精神专题培训班，撰写心得体会，推进党的十九大精神落实落地。为各党支部和各部门配发《XXX》《XXX》《新时代 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记系列重要讲话的学习贯彻，强化领导干部政治意识，坚定政治站位。全力建设“线上线下”学xxx台。</w:t>
      </w:r>
    </w:p>
    <w:p>
      <w:pPr>
        <w:ind w:left="0" w:right="0" w:firstLine="560"/>
        <w:spacing w:before="450" w:after="450" w:line="312" w:lineRule="auto"/>
      </w:pPr>
      <w:r>
        <w:rPr>
          <w:rFonts w:ascii="宋体" w:hAnsi="宋体" w:eastAsia="宋体" w:cs="宋体"/>
          <w:color w:val="000"/>
          <w:sz w:val="28"/>
          <w:szCs w:val="28"/>
        </w:rPr>
        <w:t xml:space="preserve">　　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召开公司20XX年党建工作会议，制定《20XX年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w:t>
      </w:r>
    </w:p>
    <w:p>
      <w:pPr>
        <w:ind w:left="0" w:right="0" w:firstLine="560"/>
        <w:spacing w:before="450" w:after="450" w:line="312" w:lineRule="auto"/>
      </w:pPr>
      <w:r>
        <w:rPr>
          <w:rFonts w:ascii="宋体" w:hAnsi="宋体" w:eastAsia="宋体" w:cs="宋体"/>
          <w:color w:val="000"/>
          <w:sz w:val="28"/>
          <w:szCs w:val="28"/>
        </w:rPr>
        <w:t xml:space="preserve">　　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w:t>
      </w:r>
    </w:p>
    <w:p>
      <w:pPr>
        <w:ind w:left="0" w:right="0" w:firstLine="560"/>
        <w:spacing w:before="450" w:after="450" w:line="312" w:lineRule="auto"/>
      </w:pPr>
      <w:r>
        <w:rPr>
          <w:rFonts w:ascii="宋体" w:hAnsi="宋体" w:eastAsia="宋体" w:cs="宋体"/>
          <w:color w:val="000"/>
          <w:sz w:val="28"/>
          <w:szCs w:val="28"/>
        </w:rPr>
        <w:t xml:space="preserve">　　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20XX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上半年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召开年度党风廉政工作会议，安排部署全年工作。制定《20XX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w:t>
      </w:r>
    </w:p>
    <w:p>
      <w:pPr>
        <w:ind w:left="0" w:right="0" w:firstLine="560"/>
        <w:spacing w:before="450" w:after="450" w:line="312" w:lineRule="auto"/>
      </w:pPr>
      <w:r>
        <w:rPr>
          <w:rFonts w:ascii="宋体" w:hAnsi="宋体" w:eastAsia="宋体" w:cs="宋体"/>
          <w:color w:val="000"/>
          <w:sz w:val="28"/>
          <w:szCs w:val="28"/>
        </w:rPr>
        <w:t xml:space="preserve">　　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开展女职工权益保护法律法规知识竞赛活动和健康讲座活动，丰富女职工文化生活;安排职工健康体检，组织XXX职工拔河比赛，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汽贸职工形象。</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上半年，我公司党建工作扎实开展、稳步推进，在锤炼干部队伍、净化经营环境、推动企业发展等方面发挥了重要作用，但是必须清醒地认识到，我们的工作与落实全面从严治党要求还有一定差距，与厅党组的要求还有一定差距。今年XX月份，公司党委领导带领有关部门人员到XX各党支部进行调研，听取各党支部书记党建工作汇报，与XX余名党员干部座谈，征求到XX条意见建议，反映出当前党建工作存在的问题和不足。</w:t>
      </w:r>
    </w:p>
    <w:p>
      <w:pPr>
        <w:ind w:left="0" w:right="0" w:firstLine="560"/>
        <w:spacing w:before="450" w:after="450" w:line="312" w:lineRule="auto"/>
      </w:pPr>
      <w:r>
        <w:rPr>
          <w:rFonts w:ascii="宋体" w:hAnsi="宋体" w:eastAsia="宋体" w:cs="宋体"/>
          <w:color w:val="000"/>
          <w:sz w:val="28"/>
          <w:szCs w:val="28"/>
        </w:rPr>
        <w:t xml:space="preserve">　　经梳理归纳，问题和不足主要表现在6个方面，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2024年上半年党建工作总结3</w:t>
      </w:r>
    </w:p>
    <w:p>
      <w:pPr>
        <w:ind w:left="0" w:right="0" w:firstLine="560"/>
        <w:spacing w:before="450" w:after="450" w:line="312" w:lineRule="auto"/>
      </w:pPr>
      <w:r>
        <w:rPr>
          <w:rFonts w:ascii="宋体" w:hAnsi="宋体" w:eastAsia="宋体" w:cs="宋体"/>
          <w:color w:val="000"/>
          <w:sz w:val="28"/>
          <w:szCs w:val="28"/>
        </w:rPr>
        <w:t xml:space="preserve">　　2024年，县委坚持以习近平新时代中国特色社会主义思想为指导，深入贯彻党的十九大和十九届二中、三中、四中全会精神，认真落实省市委全会部署，紧密围绕中心工作，始终坚持高标准、严要求，全面推进党的政治建设、思想建设、组织建设、作风建设、纪律建设，把制度建设贯彻其中，巩固发展反腐败斗争压倒性胜利，认真完成了党建工作各项任务，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决维护习近平总书记党中央的核心、全党的核心地位，坚决维护党中央权威和集中统一领导作为最高政治原则，自觉同党的基本理论、基本路线、基本方略对标对表，同党中央决策部署对标对表，做到党中央提倡的坚决响应、党中央决定的坚决照办、党中央禁止的坚决杜绝。全面落实新时代党的建设总要求，严格落实主体责任，修订完善县委常委和书记专题会议议事规则，召开党的建设工作领导小组会议、县委常委会议、书记专题会议xx次，研究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围绕学习贯彻党的十九届四中全会精神、全国两会精神等，召开县委理论学习中心组学习会xx次，学习研讨xx次。“学习强国”下载率、平均积分、活跃度居全市前列。强化制度意识，及时学习贯彻落实党的农村工作条例、党组工作条例、党员教育管理条例等党内法规。在全县xx个新时代文明实践中心、所、站，开展“举旗帜·送理论”宣讲xxx场，受众xx万人次。严格落实意识形态工作责任制。县委常委会专题研究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对症下药，实行“六个一”工作法，扎实推动村级基层党组织转化提升。统筹xx万元扶持村集体经济发展，确定xx个发展项目。认真落实“三会一课”、“主题党日”和“一抓双促”工程，持续加强机关党的建设，推动基层党组织全面进步、全面过硬。积极开展扫黑除恶专项斗争，建立月报告制度，摸排村干部和党员涉黑涉恶线索，坚决铲除农村黑恶势力滋生发展土壤。推进党建工作指导站规范化建设，开展社会组织党建工作推进年活动，新单建非公企业党组织x个、社会组织党组织x个。扎实推进基层党建与社会治理“双网融合”，有力推动社会治理现代化。理顺管理机制，成立县委教育工委、县总医院党委，夯实学校、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注重面向基层、注重实干实绩”的用人导向，提拔干部xx名，重用xx名，交流xx名，其中年轻干部比例达xx%。为xx名受到不实举报的党员干部澄清正名，暂缓使用干部xx名。认真贯彻党员教育管理条例，举办科级干部、中青年干部、村干部培训班xx期、xx人次。认真做好干部举报查核，上半年共受理群众来信、来电、来访xx件，目前已办结xx件。把开展干部提醒、函询和诫勉工作作为从严管理监督干部的重要举措，上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半年共立案xx件，留置xx人，给予党纪政务处分xx人。持之以恒转作风，坚决贯彻中央基层减负要求，文件、会议、督查、考核事项同比减少xx%、xx%、xx%、xx%。深入开展以案促改警示教育，以我县被查处的xx、xx等案件为反面教材，全县各级党组织参加警示教育基地xx人次，上专题廉政党课xx场次，有力促进党员干部知敬畏、存戒惧、守底线。把扫黑除恶同反腐败斗争和基层“拍蝇”结合起来，作为整治群众身边腐败问题的重点，狠抓“一案三查”，深挖彻查涉腐涉“伞”涉“网”问题。上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(六)强化党管武装。深入落实习近平强军思想，积极争创全国双拥模范城，发放退役安置金xx万元，开发志愿兵专项岗位xx个，xx人选岗上岗。深化军民融合，积极投身疫情防控、脱贫攻坚、洪灾抢险等工作中。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值守等岗位xx个。全县xx名党员踊跃捐款xx万元。选派x名医护人员援鄂抗疫，一线吸收党员xx名。坚持疫情防控、复工复产“两手抓”，率先开展“四送一服”暖企业大走访活动，在一线服务企业、服务基层、服务群众，全县xx户规上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中央和省市委要求，也还存在一些不足。一是体系建设仍需完善。对照新形势新要求，党建工作体系尚不完善，对高质量党建推动高质量发展思考谋划不够。二是工作创新力度不够。对抓党建促基层治理、促乡村振兴等工作，创新举措前瞻性、针对性不强。三是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下半年，我们将严格按照新时代党的建设总要求，牢牢扭住党建工作责任制“牛鼻子”，抓住党委(党组)关键主体，推动党建各项任务落地落实。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一是进一步压实主体责任。认真贯彻落实《党委(党组)落实全面从严治党主体责任规定》，建立不忘初心、牢记使命制度，带领各级党组织增强主责主业、创先争优意识，做到守责、负责、尽责。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习近平新时代中国特色社会主义思想这一主线，全力抓好党的十九届四中全会精神轮训工作，做好十九届五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夯实党建基础。深化农村党员评星定档工作，强化党员教育管理监督力度。加强党建引领基层治理探索，继续整治软弱涣散村党组织。建立基层宣讲制度、联系村民代表制度，着力打造一批自身工作强、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进一步提升干部能力。加强干部教育培养，坚持把理想信念教育、知识结构优化、能力素质提升贯彻干部成长全过程，加大干部交流轮岗力度，注重干部多岗位、全方位锻炼干部。五是进一步强化作风建设。严格执行直接联系服务群众、住村蹲点、结对共建等制度。认真执行中央八项规定精神及省市有关实施细则，密切关注享乐主义、奢靡之风的新动向新表现，坚决克服形式主义、官僚主义。用好监督执纪“四种形态”，纪律党员干部清正廉洁干事创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2025-06-17T17:02:21+08:00</dcterms:created>
  <dcterms:modified xsi:type="dcterms:W3CDTF">2025-06-17T17:02:21+08:00</dcterms:modified>
</cp:coreProperties>
</file>

<file path=docProps/custom.xml><?xml version="1.0" encoding="utf-8"?>
<Properties xmlns="http://schemas.openxmlformats.org/officeDocument/2006/custom-properties" xmlns:vt="http://schemas.openxmlformats.org/officeDocument/2006/docPropsVTypes"/>
</file>