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清明节爱国主义教育讲话稿2023年五篇范文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通过清明节爱国教育，激发学生们爱国主义热情，进一步增强了学生们的历史责任感和民族自豪感。以下是小编为大家准备了清明节爱国主义教育讲话稿20_年五篇，欢迎参阅。清明节爱国主义教育讲话稿一老师们，同学们：上午好!有一首诗想必大家都很熟悉——清明...</w:t>
      </w:r>
    </w:p>
    <w:p>
      <w:pPr>
        <w:ind w:left="0" w:right="0" w:firstLine="560"/>
        <w:spacing w:before="450" w:after="450" w:line="312" w:lineRule="auto"/>
      </w:pPr>
      <w:r>
        <w:rPr>
          <w:rFonts w:ascii="宋体" w:hAnsi="宋体" w:eastAsia="宋体" w:cs="宋体"/>
          <w:color w:val="000"/>
          <w:sz w:val="28"/>
          <w:szCs w:val="28"/>
        </w:rPr>
        <w:t xml:space="preserve">通过清明节爱国教育，激发学生们爱国主义热情，进一步增强了学生们的历史责任感和民族自豪感。以下是小编为大家准备了清明节爱国主义教育讲话稿20_年五篇，欢迎参阅。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清明节爱国主义教育讲话稿一</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有一首诗想必大家都很熟悉——清明时节雨纷纷，路上行人欲断魂。这首诗提到了我国一个很重要的传统节日——(清明节)。清明节已有两千多年的历史。为了弘扬民族的文化，从20_年开始，清明、端午、中秋节等传统的节日已被定为我国的法定假日。</w:t>
      </w:r>
    </w:p>
    <w:p>
      <w:pPr>
        <w:ind w:left="0" w:right="0" w:firstLine="560"/>
        <w:spacing w:before="450" w:after="450" w:line="312" w:lineRule="auto"/>
      </w:pPr>
      <w:r>
        <w:rPr>
          <w:rFonts w:ascii="宋体" w:hAnsi="宋体" w:eastAsia="宋体" w:cs="宋体"/>
          <w:color w:val="000"/>
          <w:sz w:val="28"/>
          <w:szCs w:val="28"/>
        </w:rPr>
        <w:t xml:space="preserve">(配乐)明天就是清明节了，每当这个时候，我们总是在长辈的带领下，举家祭扫祖先的灵墓，目的是在传承家风和美德。每一所学校，也都以不同的形式，举行各式各样的纪念活动，缅怀革命先辈。</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的独立和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用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心中。</w:t>
      </w:r>
    </w:p>
    <w:p>
      <w:pPr>
        <w:ind w:left="0" w:right="0" w:firstLine="560"/>
        <w:spacing w:before="450" w:after="450" w:line="312" w:lineRule="auto"/>
      </w:pPr>
      <w:r>
        <w:rPr>
          <w:rFonts w:ascii="宋体" w:hAnsi="宋体" w:eastAsia="宋体" w:cs="宋体"/>
          <w:color w:val="000"/>
          <w:sz w:val="28"/>
          <w:szCs w:val="28"/>
        </w:rPr>
        <w:t xml:space="preserve">说到这里，同学们肯定会说，那战争年代的硝烟早已在中国大地上消散，现在，我们新中国迎来了崭新的时代，繁荣昌盛，经济发达，步入了世界强国的行列。我们再也不需要在战场上抛头颅，洒热血了。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那么，我们新一代的少年该怎样用行动来缅怀先烈呢?其实，新世纪早已给爱国主义赋予了新的内涵。</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有的同学说：什么是爱国主义啊?对小学生来说，爱国主义就是爱家庭、爱学校，爱父母、爱老师、爱同学;就是同学们的文明行为，文明学习，文明成长。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和修养，来自刻苦努力的学习。有的同学不能好好地吃饭，挑食现象比较严重，这样就不能长成强壮的身体;有的同学不爱学习，不好好学习;这样下去，当我们长大以后，就算有爱国、爱家、爱父母的心情，也没有爱的能力啊!只有今天好好规范自己的行为，刻苦努力学习，将来才能有更多的能力，创造更多的财富去孝敬父母、去报效祖国啊!</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今天，我们拥有舒适的生活条件和优越的学习环境。园林般的校园，宽敞而明亮的教室，还有那循循善诱，无私奉献的老师……让我们焕发昂扬的斗志，为祖国的明天更加繁荣美好而刻苦努力吧!</w:t>
      </w:r>
    </w:p>
    <w:p>
      <w:pPr>
        <w:ind w:left="0" w:right="0" w:firstLine="560"/>
        <w:spacing w:before="450" w:after="450" w:line="312" w:lineRule="auto"/>
      </w:pPr>
      <w:r>
        <w:rPr>
          <w:rFonts w:ascii="黑体" w:hAnsi="黑体" w:eastAsia="黑体" w:cs="黑体"/>
          <w:color w:val="000000"/>
          <w:sz w:val="36"/>
          <w:szCs w:val="36"/>
          <w:b w:val="1"/>
          <w:bCs w:val="1"/>
        </w:rPr>
        <w:t xml:space="preserve">清明节爱国主义教育讲话稿二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清明节爱国主义教育讲话稿三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清明节爱国主义教育讲话稿四</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没有像毛主席、周总理那样伟大。</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毛主席的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清明节爱国主义教育讲话稿五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清明节爱国主义教育讲话稿20_年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