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厨师年终总结范文800字</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做好工作总结，升华工作内容，让工作清晰明了，使得工作进展顺利进行。《厨师年终总结范文800字》是为大家准备的，希望对大家有帮助。&gt;厨师年终总结范文800字篇一　　厨师的工作涉及大家的吃喝等一些具体问题，被人们认为是“出力不讨好的工作。在这种...</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做好工作总结，升华工作内容，让工作清晰明了，使得工作进展顺利进行。《厨师年终总结范文800字》是为大家准备的，希望对大家有帮助。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&gt;厨师年终总结范文800字篇一</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&gt;厨师年终总结范文800字篇二</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　　一、食品和个人卫生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2024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二、个人卫生方面</w:t>
      </w:r>
    </w:p>
    <w:p>
      <w:pPr>
        <w:ind w:left="0" w:right="0" w:firstLine="560"/>
        <w:spacing w:before="450" w:after="450" w:line="312" w:lineRule="auto"/>
      </w:pPr>
      <w:r>
        <w:rPr>
          <w:rFonts w:ascii="宋体" w:hAnsi="宋体" w:eastAsia="宋体" w:cs="宋体"/>
          <w:color w:val="000"/>
          <w:sz w:val="28"/>
          <w:szCs w:val="28"/>
        </w:rPr>
        <w:t xml:space="preserve">　　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三、实践操作工作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