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餐饮管理年度工作总结范文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餐饮管理年度工作总结范文（精选3篇）餐饮管理年度工作总结范文 篇1 一、调整经营措施，降低成本费用。 1、将外餐部转租出去，摒弃了多年来 内外双修 、 两手抓，两手都不硬 的分散管理模式，握起拳头来，集中精力发展内餐经营。 2、确定合理的减...</w:t>
      </w:r>
    </w:p>
    <w:p>
      <w:pPr>
        <w:ind w:left="0" w:right="0" w:firstLine="560"/>
        <w:spacing w:before="450" w:after="450" w:line="312" w:lineRule="auto"/>
      </w:pPr>
      <w:r>
        <w:rPr>
          <w:rFonts w:ascii="宋体" w:hAnsi="宋体" w:eastAsia="宋体" w:cs="宋体"/>
          <w:color w:val="000"/>
          <w:sz w:val="28"/>
          <w:szCs w:val="28"/>
        </w:rPr>
        <w:t xml:space="preserve">餐饮管理年度工作总结范文（精选3篇）</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篇1</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 内外双修 、 两手抓，两手都不硬 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 东博会 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篇3</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