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学校校长优秀个人总结</w:t>
      </w:r>
      <w:bookmarkEnd w:id="1"/>
    </w:p>
    <w:p>
      <w:pPr>
        <w:jc w:val="center"/>
        <w:spacing w:before="0" w:after="450"/>
      </w:pPr>
      <w:r>
        <w:rPr>
          <w:rFonts w:ascii="Arial" w:hAnsi="Arial" w:eastAsia="Arial" w:cs="Arial"/>
          <w:color w:val="999999"/>
          <w:sz w:val="20"/>
          <w:szCs w:val="20"/>
        </w:rPr>
        <w:t xml:space="preserve">来源：网络  作者：蓝色心情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学校校长优秀个人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学校校...</w:t>
      </w:r>
    </w:p>
    <w:p>
      <w:pPr>
        <w:ind w:left="0" w:right="0" w:firstLine="560"/>
        <w:spacing w:before="450" w:after="450" w:line="312" w:lineRule="auto"/>
      </w:pPr>
      <w:r>
        <w:rPr>
          <w:rFonts w:ascii="宋体" w:hAnsi="宋体" w:eastAsia="宋体" w:cs="宋体"/>
          <w:color w:val="000"/>
          <w:sz w:val="28"/>
          <w:szCs w:val="28"/>
        </w:rPr>
        <w:t xml:space="preserve">学校校长优秀个人总结5篇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学校校长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学校校长优秀个人总结篇1</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义务教育课程设置实验方案的通知》、《山东省教育厅关于印发山东省普通中小学课程实施水平评价方案&gt;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学校校长优秀个人总结篇2</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五、20__年先进事迹</w:t>
      </w:r>
    </w:p>
    <w:p>
      <w:pPr>
        <w:ind w:left="0" w:right="0" w:firstLine="560"/>
        <w:spacing w:before="450" w:after="450" w:line="312" w:lineRule="auto"/>
      </w:pPr>
      <w:r>
        <w:rPr>
          <w:rFonts w:ascii="宋体" w:hAnsi="宋体" w:eastAsia="宋体" w:cs="宋体"/>
          <w:color w:val="000"/>
          <w:sz w:val="28"/>
          <w:szCs w:val="28"/>
        </w:rPr>
        <w:t xml:space="preserve">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全年招生在50人以上的有于经全，修立山，纪线芳，孙传洲。希望在20__年里更加努力，为中山驾校更好做出贡献。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身体健康，全家幸福，事事顺心，万事如意。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学校校长优秀个人总结篇3</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无论教师会还是行政会都安排一定的时间学习教育的有关法律法规及教育教研文章，同时不定期的组织党员、团员及教师开展理论学习并检查学习笔记。在经费相当紧缺的情况下，优先考虑并大力支持教师参加各学科新课程知识培训，鼓励教师继续参加各种形式的学习以拓宽自己的知识视野，全面提高教师的政治水平和业务素质，强化教师育人的责任感。强化德育管理，净化育人环境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w:t>
      </w:r>
    </w:p>
    <w:p>
      <w:pPr>
        <w:ind w:left="0" w:right="0" w:firstLine="560"/>
        <w:spacing w:before="450" w:after="450" w:line="312" w:lineRule="auto"/>
      </w:pPr>
      <w:r>
        <w:rPr>
          <w:rFonts w:ascii="宋体" w:hAnsi="宋体" w:eastAsia="宋体" w:cs="宋体"/>
          <w:color w:val="000"/>
          <w:sz w:val="28"/>
          <w:szCs w:val="28"/>
        </w:rPr>
        <w:t xml:space="preserve">为此，学校初步实现了教师由“教书型”向“研究型”的转变，教研教改成果显著。推行素质教育，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增收节支，确保教学一线的需要，严防群治，创建文明、净美的校园一年来，我校坚持对后勤工作人员进行政策、理论、法规、业务学习，强化了后勤工作人员服务第一线的意识。</w:t>
      </w:r>
    </w:p>
    <w:p>
      <w:pPr>
        <w:ind w:left="0" w:right="0" w:firstLine="560"/>
        <w:spacing w:before="450" w:after="450" w:line="312" w:lineRule="auto"/>
      </w:pPr>
      <w:r>
        <w:rPr>
          <w:rFonts w:ascii="宋体" w:hAnsi="宋体" w:eastAsia="宋体" w:cs="宋体"/>
          <w:color w:val="000"/>
          <w:sz w:val="28"/>
          <w:szCs w:val="28"/>
        </w:rPr>
        <w:t xml:space="preserve">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一定程度上缓解了学校资金紧张的矛盾，为教学条件的改善，职工福利的改善创造了条件。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我们在资金较为紧张的情况下，本年度油漆了部分教室的窗户，维修了教师家属楼部分公共设施，校园新植了草坪，教师和学生生活学习环境有了大的改观。以校党支部为中心，充分发挥工会特殊作用，增强集体凝聚力紧紧依靠党支部和全体党员，这是做好学校各项工作的根本，一年来，学校支部多次召开全体党员学习会、生活会，肯定成绩，找出努力的方向，使每一位党员真正成为教育教学方面的“领头羊”。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本年度经过全体师生的共同努力，我校各项工作取得一定的成绩，学校被评为区综合治理先进单位、区级最佳文明单位、区教育教学先进单位，多位老师获优质课、优秀论奖，并在各级报刊杂志发表多篇文章，学生2人获国家级竞赛三等奖，1人获省级竞赛一等奖，多人获市区级竞赛奖。学生作文多篇在《语文教学与研究》、《襄樊晚报》等报刊杂志上发表。多位教师获区及区以上各类荣誉称号。本年度我们在中考上很下功夫，取得了较好的成绩，103人参加中考总分580以上有3人，上四五中分数线5人，和去年相比，成绩有较大的突破。需要正视的问题和今后努力的方向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学校校长优秀个人总结篇4</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学校校长优秀个人总结篇5</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2025-06-20T11:35:44+08:00</dcterms:created>
  <dcterms:modified xsi:type="dcterms:W3CDTF">2025-06-20T11:35:44+08:00</dcterms:modified>
</cp:coreProperties>
</file>

<file path=docProps/custom.xml><?xml version="1.0" encoding="utf-8"?>
<Properties xmlns="http://schemas.openxmlformats.org/officeDocument/2006/custom-properties" xmlns:vt="http://schemas.openxmlformats.org/officeDocument/2006/docPropsVTypes"/>
</file>