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学校党支部2023年党建工作总结</w:t>
      </w:r>
      <w:bookmarkEnd w:id="1"/>
    </w:p>
    <w:p>
      <w:pPr>
        <w:jc w:val="center"/>
        <w:spacing w:before="0" w:after="450"/>
      </w:pPr>
      <w:r>
        <w:rPr>
          <w:rFonts w:ascii="Arial" w:hAnsi="Arial" w:eastAsia="Arial" w:cs="Arial"/>
          <w:color w:val="999999"/>
          <w:sz w:val="20"/>
          <w:szCs w:val="20"/>
        </w:rPr>
        <w:t xml:space="preserve">来源：网络  作者：风吟鸟唱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和各位同志的支持配合下，本人能够认真全面的履行各项工作职责，能够努力学习、勤奋工作，很好地完成了各项工作任务。本站为大家整理的相关的学校党支部2023年党建工作总结,供大家参考选择。　　学校党支部2023年党建工作总...</w:t>
      </w:r>
    </w:p>
    <w:p>
      <w:pPr>
        <w:ind w:left="0" w:right="0" w:firstLine="560"/>
        <w:spacing w:before="450" w:after="450" w:line="312" w:lineRule="auto"/>
      </w:pPr>
      <w:r>
        <w:rPr>
          <w:rFonts w:ascii="宋体" w:hAnsi="宋体" w:eastAsia="宋体" w:cs="宋体"/>
          <w:color w:val="000"/>
          <w:sz w:val="28"/>
          <w:szCs w:val="28"/>
        </w:rPr>
        <w:t xml:space="preserve">一年来，在公司领导的指导和各位同志的支持配合下，本人能够认真全面的履行各项工作职责，能够努力学习、勤奋工作，很好地完成了各项工作任务。本站为大家整理的相关的学校党支部2023年党建工作总结,供大家参考选择。[_TAG_h2]　　学校党支部2023年党建工作总结</w:t>
      </w:r>
    </w:p>
    <w:p>
      <w:pPr>
        <w:ind w:left="0" w:right="0" w:firstLine="560"/>
        <w:spacing w:before="450" w:after="450" w:line="312" w:lineRule="auto"/>
      </w:pPr>
      <w:r>
        <w:rPr>
          <w:rFonts w:ascii="宋体" w:hAnsi="宋体" w:eastAsia="宋体" w:cs="宋体"/>
          <w:color w:val="000"/>
          <w:sz w:val="28"/>
          <w:szCs w:val="28"/>
        </w:rPr>
        <w:t xml:space="preserve">　　在局党委正确领导下，我校党建工作坚持习近平新时代中国特色社会主义思想为指导，深入学习贯彻党的十九大和十九届一中、二中、三中全会精神，积极推进“两学一做”和“以案促改”学习教育常态化、制度化，按照区委和局党委要求，围绕我校中心工作，以全面从严治党为主线，牢固树立“四个意识”，坚定“四个自信”，着力加强我校党的思想、组织、作风、反腐倡廉和制度建设，促进党建各项工作上新台阶，持续改进工作作风，为进一步提高我校党建工作科学化水平，实现我校基层党建快速发展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局党委的相关要求，制定了全年的《党员干部理论学习计划》，对全年的政治理论学习进行安排部署。通过学习十九大报告精神，《党章》、《纪律处分条例》、《党内监督条例》，《问责条例》，使我校党员自觉运用党章和常规党纪规范言行，更好地坚定理想信念，严守党的政治纪律和政治规矩，牢固树立“四个意识”。通过学习《习近平总书记系列重要讲话读本》，引导我校党员干部深刻学习领会中央治国理政新理念、新思想、新战略，用党的理论创新成果武装党员干部头脑，深入学习宣传五大发展理念，宣传适应发展新常态的实践要求，加强热点问题舆论引导，提振党员干部精气神、凝聚正能量，着力建设党建领域的发展。班子成员和全体党员结合各自实际，对照“四个方面”，认真查找问题，剖析原因，开展批评和自我批评，提出整改措施。结合党员年终考核，组织开展党员民主评议活动，细化标准，提高党员评议的准确性，纯洁了党员的党性意识，加强党费收缴，增强党员党性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我校党支部以强化常规党纪教育，提升党员干部遵规守纪的执行力，认真履行主体责任，按照区委和局党委的要求，以落实党风廉政目标责任制为重点，推进党风廉政建设。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　　1、组织开展学习教育。组织党员干部学习、传达、贯彻区委和局党委有关党风廉政建设的部署、重要会议文件精神。组织学习习近平总书记在十九届二中、三中全会的讲话精神。组织党员及时学习《河南省以案促改警示篇?教育系统》，用反面教材教育党员干部汲取沉痛教训，不断增强拒腐防变能力。</w:t>
      </w:r>
    </w:p>
    <w:p>
      <w:pPr>
        <w:ind w:left="0" w:right="0" w:firstLine="560"/>
        <w:spacing w:before="450" w:after="450" w:line="312" w:lineRule="auto"/>
      </w:pPr>
      <w:r>
        <w:rPr>
          <w:rFonts w:ascii="宋体" w:hAnsi="宋体" w:eastAsia="宋体" w:cs="宋体"/>
          <w:color w:val="000"/>
          <w:sz w:val="28"/>
          <w:szCs w:val="28"/>
        </w:rPr>
        <w:t xml:space="preserve">　　2、建立廉政目标责任制，细化措施落实主体责任。领导重视，把落实党风廉政主体责任放在首要位置，第一时间安排部署党风廉政工作，党支部召开专题会议研究部署党风廉政工作，多次在党员干部大会上强调党风廉政建设的重要性，坚持日常教育见缝插针、逢会必讲。制定了我校《2023年党风廉政建设承诺书》，层层落实责任。</w:t>
      </w:r>
    </w:p>
    <w:p>
      <w:pPr>
        <w:ind w:left="0" w:right="0" w:firstLine="560"/>
        <w:spacing w:before="450" w:after="450" w:line="312" w:lineRule="auto"/>
      </w:pPr>
      <w:r>
        <w:rPr>
          <w:rFonts w:ascii="宋体" w:hAnsi="宋体" w:eastAsia="宋体" w:cs="宋体"/>
          <w:color w:val="000"/>
          <w:sz w:val="28"/>
          <w:szCs w:val="28"/>
        </w:rPr>
        <w:t xml:space="preserve">　　3、开展重点环节问题专项治理活动，从细节着手消除腐败发生。认真贯彻落实纪检组有关节假日的各项规定和具体要求，在节假日期间开展公款购物、乱发钱物等的专项治理活动。开展违规行为的集中排查整治活动，有效防止了公款乱消费现象。加强廉政监督，形成不能腐、不敢腐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密联系我校实际，推进“两学一做”“以案促改”学习教育常态化、制度化。把思想教育做为首要任务，坚持用党章党规规范领导干部和党员行为，用习近平总书记系列讲话精神武装头脑，指导实践，推动工作，不断增强党员“四个意识”，确保党支部充分履行职能、发挥核心作用，确保党员干部忠诚、干净、担当、发挥表率作用。我校把“两学一做”纳入“三会一课”，作为学习的基本内容，坚持下去。党员大会坚持每月召开一次，组织集中学习。针对党员思想工作实际，确定“三会一课”的学校主题，领导干部要坚持读原著、学原文、悟原理;一般党员重在掌握基本理论、基本精神、基本要求。在学习的同时，开展讨论，启发党员自我教育、相互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1、加强教育管理，教学质量不断提高。</w:t>
      </w:r>
    </w:p>
    <w:p>
      <w:pPr>
        <w:ind w:left="0" w:right="0" w:firstLine="560"/>
        <w:spacing w:before="450" w:after="450" w:line="312" w:lineRule="auto"/>
      </w:pPr>
      <w:r>
        <w:rPr>
          <w:rFonts w:ascii="宋体" w:hAnsi="宋体" w:eastAsia="宋体" w:cs="宋体"/>
          <w:color w:val="000"/>
          <w:sz w:val="28"/>
          <w:szCs w:val="28"/>
        </w:rPr>
        <w:t xml:space="preserve">　　抓德育队伍建设，努力形成全员育人格局。抓好班主任队伍建设，举行班主任培训、经验交流活动。抓德育主题活动，形成德育内涵。</w:t>
      </w:r>
    </w:p>
    <w:p>
      <w:pPr>
        <w:ind w:left="0" w:right="0" w:firstLine="560"/>
        <w:spacing w:before="450" w:after="450" w:line="312" w:lineRule="auto"/>
      </w:pPr>
      <w:r>
        <w:rPr>
          <w:rFonts w:ascii="宋体" w:hAnsi="宋体" w:eastAsia="宋体" w:cs="宋体"/>
          <w:color w:val="000"/>
          <w:sz w:val="28"/>
          <w:szCs w:val="28"/>
        </w:rPr>
        <w:t xml:space="preserve">　　2、加强教学管理，不断提高教育质量。抓常规管理，强化课堂管理，提高课堂效率，开展推门听课、课后研讨活动等。抓教科研，提高教师队伍素质，提高教学成绩。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1、组织教育活动形式还不够灵活。在抓党员思想教育中，形式不够灵活，使得个别党员对政治学习兴趣不高。</w:t>
      </w:r>
    </w:p>
    <w:p>
      <w:pPr>
        <w:ind w:left="0" w:right="0" w:firstLine="560"/>
        <w:spacing w:before="450" w:after="450" w:line="312" w:lineRule="auto"/>
      </w:pPr>
      <w:r>
        <w:rPr>
          <w:rFonts w:ascii="宋体" w:hAnsi="宋体" w:eastAsia="宋体" w:cs="宋体"/>
          <w:color w:val="000"/>
          <w:sz w:val="28"/>
          <w:szCs w:val="28"/>
        </w:rPr>
        <w:t xml:space="preserve">　　2、极个别党员先锋意识淡化。个别党员只重业务学习和业务工作，不重视政治思想学习，缺乏全局观念，没有很好地发挥党员先锋作用。</w:t>
      </w:r>
    </w:p>
    <w:p>
      <w:pPr>
        <w:ind w:left="0" w:right="0" w:firstLine="560"/>
        <w:spacing w:before="450" w:after="450" w:line="312" w:lineRule="auto"/>
      </w:pPr>
      <w:r>
        <w:rPr>
          <w:rFonts w:ascii="宋体" w:hAnsi="宋体" w:eastAsia="宋体" w:cs="宋体"/>
          <w:color w:val="000"/>
          <w:sz w:val="28"/>
          <w:szCs w:val="28"/>
        </w:rPr>
        <w:t xml:space="preserve">　　在今后工作中，我们一定抓好领导干部和全体党员的学习，坚持集中学习和自学相结合，不断创新学习形式，丰富学习内涵，努力营造学习型氛围，进一步提高全体党员的党性修养和政治自觉，促进组织建设的科学化和现代化，促进我校教育教学等各项工作再上新台阶。[_TAG_h2]　　学校党支部2023年党建工作总结</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2023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2023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_TAG_h2]　　学校党支部2023年党建工作总结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2025-06-21T04:20:32+08:00</dcterms:created>
  <dcterms:modified xsi:type="dcterms:W3CDTF">2025-06-21T04:20:32+08:00</dcterms:modified>
</cp:coreProperties>
</file>

<file path=docProps/custom.xml><?xml version="1.0" encoding="utf-8"?>
<Properties xmlns="http://schemas.openxmlformats.org/officeDocument/2006/custom-properties" xmlns:vt="http://schemas.openxmlformats.org/officeDocument/2006/docPropsVTypes"/>
</file>