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学校疫情防控工作总结三篇</w:t>
      </w:r>
      <w:bookmarkEnd w:id="1"/>
    </w:p>
    <w:p>
      <w:pPr>
        <w:jc w:val="center"/>
        <w:spacing w:before="0" w:after="450"/>
      </w:pPr>
      <w:r>
        <w:rPr>
          <w:rFonts w:ascii="Arial" w:hAnsi="Arial" w:eastAsia="Arial" w:cs="Arial"/>
          <w:color w:val="999999"/>
          <w:sz w:val="20"/>
          <w:szCs w:val="20"/>
        </w:rPr>
        <w:t xml:space="preserve">来源：网络  作者：明月清风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VirusDisease2023，COVID-19）等。下面是为大家带来的学校疫情防控工作总...</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VirusDisease2023，COVID-19）等。下面是为大家带来的学校疫情防控工作总结三篇，希望能帮助到大家![_TAG_h2]　　学校疫情防控工作总结一篇</w:t>
      </w:r>
    </w:p>
    <w:p>
      <w:pPr>
        <w:ind w:left="0" w:right="0" w:firstLine="560"/>
        <w:spacing w:before="450" w:after="450" w:line="312" w:lineRule="auto"/>
      </w:pPr>
      <w:r>
        <w:rPr>
          <w:rFonts w:ascii="宋体" w:hAnsi="宋体" w:eastAsia="宋体" w:cs="宋体"/>
          <w:color w:val="000"/>
          <w:sz w:val="28"/>
          <w:szCs w:val="28"/>
        </w:rPr>
        <w:t xml:space="preserve">　　根据教育部、省教育厅和市教体局新型冠状病毒感染的肺炎疫情防控工作会议部署要求，我校高度重视，密切关注，科学防控，强化措施，全力做好新型冠状病毒感染的肺炎疫情防控工作和开学准备工作。现将相关工作汇报如下：</w:t>
      </w:r>
    </w:p>
    <w:p>
      <w:pPr>
        <w:ind w:left="0" w:right="0" w:firstLine="560"/>
        <w:spacing w:before="450" w:after="450" w:line="312" w:lineRule="auto"/>
      </w:pPr>
      <w:r>
        <w:rPr>
          <w:rFonts w:ascii="宋体" w:hAnsi="宋体" w:eastAsia="宋体" w:cs="宋体"/>
          <w:color w:val="000"/>
          <w:sz w:val="28"/>
          <w:szCs w:val="28"/>
        </w:rPr>
        <w:t xml:space="preserve">　　截止2月26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　　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　　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1、成立领导小组。为了有效应对疫情，成立了由校长任组长的新冠病毒肺炎疫情</w:t>
      </w:r>
    </w:p>
    <w:p>
      <w:pPr>
        <w:ind w:left="0" w:right="0" w:firstLine="560"/>
        <w:spacing w:before="450" w:after="450" w:line="312" w:lineRule="auto"/>
      </w:pPr>
      <w:r>
        <w:rPr>
          <w:rFonts w:ascii="宋体" w:hAnsi="宋体" w:eastAsia="宋体" w:cs="宋体"/>
          <w:color w:val="000"/>
          <w:sz w:val="28"/>
          <w:szCs w:val="28"/>
        </w:rPr>
        <w:t xml:space="preserve">　　应急处置领导小组，下设五个工作小组：综合协调与督导小且、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制定了《学校新型冠状病毒疫情应急处置预案》、《春季开学工作方案》、《疫情期间学校日常管理制度》，统一思想和行动，周密部署安排，科学规范疫情应急处置流程。并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　　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好学生心理疏导。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　　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的传播。</w:t>
      </w:r>
    </w:p>
    <w:p>
      <w:pPr>
        <w:ind w:left="0" w:right="0" w:firstLine="560"/>
        <w:spacing w:before="450" w:after="450" w:line="312" w:lineRule="auto"/>
      </w:pPr>
      <w:r>
        <w:rPr>
          <w:rFonts w:ascii="宋体" w:hAnsi="宋体" w:eastAsia="宋体" w:cs="宋体"/>
          <w:color w:val="000"/>
          <w:sz w:val="28"/>
          <w:szCs w:val="28"/>
        </w:rPr>
        <w:t xml:space="preserve">　　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　　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　　疫情以来，我校在团结全体教师合力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课不停学”“网络教育不间断、思政教育不断线”。</w:t>
      </w:r>
    </w:p>
    <w:p>
      <w:pPr>
        <w:ind w:left="0" w:right="0" w:firstLine="560"/>
        <w:spacing w:before="450" w:after="450" w:line="312" w:lineRule="auto"/>
      </w:pPr>
      <w:r>
        <w:rPr>
          <w:rFonts w:ascii="宋体" w:hAnsi="宋体" w:eastAsia="宋体" w:cs="宋体"/>
          <w:color w:val="000"/>
          <w:sz w:val="28"/>
          <w:szCs w:val="28"/>
        </w:rPr>
        <w:t xml:space="preserve">　　1、开办名师空中课堂。组织各学科15名优秀教师，面向全校学生开展线上网络教学、答疑解惑等教学服务48人次，确保延期开学期间教学工作有序开展，开学后有序衔接。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2、组织线上主题班会。组织四期以分享抗“疫”经验、讲好抗“疫”故事、学习抗“疫”典型、助力抗“疫”行动为主题的班会活动，促使全体同学互相学习实用的防护知识，增强战胜疫情的信心。</w:t>
      </w:r>
    </w:p>
    <w:p>
      <w:pPr>
        <w:ind w:left="0" w:right="0" w:firstLine="560"/>
        <w:spacing w:before="450" w:after="450" w:line="312" w:lineRule="auto"/>
      </w:pPr>
      <w:r>
        <w:rPr>
          <w:rFonts w:ascii="宋体" w:hAnsi="宋体" w:eastAsia="宋体" w:cs="宋体"/>
          <w:color w:val="000"/>
          <w:sz w:val="28"/>
          <w:szCs w:val="28"/>
        </w:rPr>
        <w:t xml:space="preserve">　　3、加强爱国主义教育。依托校园公众号、班级微信群、家长微信群等平台，组织学生及时收看抗击疫情专题新闻视频、典型事迹等方式，教育引导学生深刻认识“一方有难，八方支援”的中国精神、“快速反应，分秒必争”的中国速度和“万众一心，众志成城”的中国力量，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　　虽然取得了阶段性胜利，但战斗还没有结束，疫情形势依然严峻，抓好防控仍是学校工作的重中之重。我们仍将保持高度警惕、毫不松懈，进一步加大工作力度，用自的行动践行初心、担当先锋，以功成不必在我的精神境界和功成必定有我的历史担当，为保障好学生身体健康和生命安全、构建平安和谐校园继续努力!</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2、在巩固防控战果的同时，不遗余力抓好教学管理，确保学科网络教学正常开展，做到防控和教学“两不误、两促进”。</w:t>
      </w:r>
    </w:p>
    <w:p>
      <w:pPr>
        <w:ind w:left="0" w:right="0" w:firstLine="560"/>
        <w:spacing w:before="450" w:after="450" w:line="312" w:lineRule="auto"/>
      </w:pPr>
      <w:r>
        <w:rPr>
          <w:rFonts w:ascii="宋体" w:hAnsi="宋体" w:eastAsia="宋体" w:cs="宋体"/>
          <w:color w:val="000"/>
          <w:sz w:val="28"/>
          <w:szCs w:val="28"/>
        </w:rPr>
        <w:t xml:space="preserve">　　3、科学研判加强督导，坚持问题导向，查找不足，认真分析防控落实和教学工作等方面存在的实际问题，研究整改措施，切实消除隐患。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4、教务处按照假前安排，制定本学期工作计划及工作考评细则，梳理新学期工作思路和重点工作，筹划好《开学第一课》，确保全年教学工作落实。</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学校疫情防控工作总结二篇</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师生安全和身体健康放在首要位置，认真贯彻落实疫情防控指挥部决策部署，把疫情防控作为当前工作的首要政治任务，统一思想，积极应对，精准施策，扎实推进疫情防控工作，认真做好各年级春季学期开学复课前后学校疫情防控的宣传摸排工作，简要汇报如下：</w:t>
      </w:r>
    </w:p>
    <w:p>
      <w:pPr>
        <w:ind w:left="0" w:right="0" w:firstLine="560"/>
        <w:spacing w:before="450" w:after="450" w:line="312" w:lineRule="auto"/>
      </w:pPr>
      <w:r>
        <w:rPr>
          <w:rFonts w:ascii="宋体" w:hAnsi="宋体" w:eastAsia="宋体" w:cs="宋体"/>
          <w:color w:val="000"/>
          <w:sz w:val="28"/>
          <w:szCs w:val="28"/>
        </w:rPr>
        <w:t xml:space="preserve">　　进一步提高政治站位，认真贯彻党中央、国务院和疫情防控指挥部的决策部署，把做好学校疫情防控工作作为增强“四个意识”、坚定“四个自信”、做到“两个维护”的重大实践检验，切实履行职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充分发挥网络新媒体矩阵，全面宣传疫情防控知识，进行教职工舆情引导。通过微信工作群宣传疫情防控知识，发布工作通知、温馨提示，提醒教职工强防护、不恐慌、信科学、不传谣，增强广大教职工思想认同、防护意识和必胜信心，引导教职工坚定理想信念，担当抗疫宣传员，不得擅自传播未经发布的疫情相关信息，不能随意在互联网传输不予公开的文件和方案，消除社会恐慌，维护社会大局稳定。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一是实时摸排，做好管理。建立教务-教研组-备课组的防疫工作三级联动机制，确保工作落实的信息统计有效、畅通。二是签到打卡，精准施策。考虑到学校目前部分老师返校，部分老师在家上网课，为确保准确收集数据，在努力做好各类信息摸排统计的同时，通过各类微信群，每日摸排监测教师健康情况。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教职工及教育行政部门“零报告”联系机制，完善信息收集报送渠道，保证信息畅通。二是实行24小时值班制度，加强校内值班，实行24小时值班制度。严格执行领导干部带班、关键岗位24小时值班制度，发生事故或遇有重要紧急情况，立即报告并启动预案，及时采取有效措施妥善应对和处置，权利维护学校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学校疫情防控工作总结三篇</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　　一是迅速响应，周密部署。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　　二是实时摸排，做好管理。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　　三是签到打卡，精准施策。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　　四是思想引领，筑牢信心。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五是心理援助，消除恐慌。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　　六是精准资助，关爱学子。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2025-06-20T10:21:53+08:00</dcterms:created>
  <dcterms:modified xsi:type="dcterms:W3CDTF">2025-06-20T10:21:53+08:00</dcterms:modified>
</cp:coreProperties>
</file>

<file path=docProps/custom.xml><?xml version="1.0" encoding="utf-8"?>
<Properties xmlns="http://schemas.openxmlformats.org/officeDocument/2006/custom-properties" xmlns:vt="http://schemas.openxmlformats.org/officeDocument/2006/docPropsVTypes"/>
</file>