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信用社案件治理大检查情况总结汇报</w:t>
      </w:r>
      <w:bookmarkEnd w:id="1"/>
    </w:p>
    <w:p>
      <w:pPr>
        <w:jc w:val="center"/>
        <w:spacing w:before="0" w:after="450"/>
      </w:pPr>
      <w:r>
        <w:rPr>
          <w:rFonts w:ascii="Arial" w:hAnsi="Arial" w:eastAsia="Arial" w:cs="Arial"/>
          <w:color w:val="999999"/>
          <w:sz w:val="20"/>
          <w:szCs w:val="20"/>
        </w:rPr>
        <w:t xml:space="preserve">来源：网络  作者：星海浩瀚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农村信用社开展案件专项治理工作开展情况汇报材料根据省、市银监部门的指示精神，我县联社扎实组织开展案件专项治理工作，为进一步加强我县联社案件专项治理工作，建立案件防范长效机制，保持案件专项治理工作的连续性和有效性，落实案件专项治理各项工作...</w:t>
      </w:r>
    </w:p>
    <w:p>
      <w:pPr>
        <w:ind w:left="0" w:right="0" w:firstLine="560"/>
        <w:spacing w:before="450" w:after="450" w:line="312" w:lineRule="auto"/>
      </w:pPr>
      <w:r>
        <w:rPr>
          <w:rFonts w:ascii="宋体" w:hAnsi="宋体" w:eastAsia="宋体" w:cs="宋体"/>
          <w:color w:val="000"/>
          <w:sz w:val="28"/>
          <w:szCs w:val="28"/>
        </w:rPr>
        <w:t xml:space="preserve">××农村信用社开展案件专项治理工作开展情况汇报材料</w:t>
      </w:r>
    </w:p>
    <w:p>
      <w:pPr>
        <w:ind w:left="0" w:right="0" w:firstLine="560"/>
        <w:spacing w:before="450" w:after="450" w:line="312" w:lineRule="auto"/>
      </w:pPr>
      <w:r>
        <w:rPr>
          <w:rFonts w:ascii="宋体" w:hAnsi="宋体" w:eastAsia="宋体" w:cs="宋体"/>
          <w:color w:val="000"/>
          <w:sz w:val="28"/>
          <w:szCs w:val="28"/>
        </w:rPr>
        <w:t xml:space="preserve">根据省、市银监部门的指示精神，我县联社扎实组织开展案件专项治理工作，为进一步加强我县联社案件专项治理工作，建立案件防范长效机制，保持案件专项治理工作的连续性和有效性，落实案件专项治理各项工作措施，深入开展合规建设年工作，促进农村信用社合规文化建设，进一步营造一个良好的合规文化建设氛围，确保案件专项治理和合规建设工作顺利开展，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（一）成立领导小组，精心组织实施。</w:t>
      </w:r>
    </w:p>
    <w:p>
      <w:pPr>
        <w:ind w:left="0" w:right="0" w:firstLine="560"/>
        <w:spacing w:before="450" w:after="450" w:line="312" w:lineRule="auto"/>
      </w:pPr>
      <w:r>
        <w:rPr>
          <w:rFonts w:ascii="宋体" w:hAnsi="宋体" w:eastAsia="宋体" w:cs="宋体"/>
          <w:color w:val="000"/>
          <w:sz w:val="28"/>
          <w:szCs w:val="28"/>
        </w:rPr>
        <w:t xml:space="preserve">为确保顺利开展案件专项治理工作，我县联社专门成立了领导小组，由联社×××主任任组长，×××、×××两位副主任任副组长，各部门负责人为成员，领导小组下设办公室，办公室设在稽核监察部，负责案件专项治理工作的组织实施，各信用社也相应成立了领导小组，确保案件专项治理工作的顺利开展。</w:t>
      </w:r>
    </w:p>
    <w:p>
      <w:pPr>
        <w:ind w:left="0" w:right="0" w:firstLine="560"/>
        <w:spacing w:before="450" w:after="450" w:line="312" w:lineRule="auto"/>
      </w:pPr>
      <w:r>
        <w:rPr>
          <w:rFonts w:ascii="宋体" w:hAnsi="宋体" w:eastAsia="宋体" w:cs="宋体"/>
          <w:color w:val="000"/>
          <w:sz w:val="28"/>
          <w:szCs w:val="28"/>
        </w:rPr>
        <w:t xml:space="preserve">（二）制定实施方案，拟定工作内容。</w:t>
      </w:r>
    </w:p>
    <w:p>
      <w:pPr>
        <w:ind w:left="0" w:right="0" w:firstLine="560"/>
        <w:spacing w:before="450" w:after="450" w:line="312" w:lineRule="auto"/>
      </w:pPr>
      <w:r>
        <w:rPr>
          <w:rFonts w:ascii="宋体" w:hAnsi="宋体" w:eastAsia="宋体" w:cs="宋体"/>
          <w:color w:val="000"/>
          <w:sz w:val="28"/>
          <w:szCs w:val="28"/>
        </w:rPr>
        <w:t xml:space="preserve">我县联社案件专项治理以“两个提高”、“两个加强”、“两个下降”、“两个加大”“两个建立”和“五严格”、“五加强”为指导，制定了《***农村信用社案件专项治理实施方案》，分五个阶段开展案件专项治理工作，拟定各阶段工作内容，并将案件专项治理工作纳入各信用社年度经营目标考核，对未按上级要求开展案件专项治理工作或者组织开展工作不力导致进度缓慢的信用社，其年度考核一律实行一票否决制，直接取消该单位及其主要负责人的当年评优评先资格，并视情节轻重对责任人作出经济处罚、政纪或党纪等处分，定期召开案件形势分析会，对案件专项治理工作进行总结分析，确保开展案件专项治理工作不流于形式，努力实现“一年初见成效、三年大见成效”的阶段性目标。</w:t>
      </w:r>
    </w:p>
    <w:p>
      <w:pPr>
        <w:ind w:left="0" w:right="0" w:firstLine="560"/>
        <w:spacing w:before="450" w:after="450" w:line="312" w:lineRule="auto"/>
      </w:pPr>
      <w:r>
        <w:rPr>
          <w:rFonts w:ascii="宋体" w:hAnsi="宋体" w:eastAsia="宋体" w:cs="宋体"/>
          <w:color w:val="000"/>
          <w:sz w:val="28"/>
          <w:szCs w:val="28"/>
        </w:rPr>
        <w:t xml:space="preserve">（三）制定督导计划，开展督导检查。</w:t>
      </w:r>
    </w:p>
    <w:p>
      <w:pPr>
        <w:ind w:left="0" w:right="0" w:firstLine="560"/>
        <w:spacing w:before="450" w:after="450" w:line="312" w:lineRule="auto"/>
      </w:pPr>
      <w:r>
        <w:rPr>
          <w:rFonts w:ascii="宋体" w:hAnsi="宋体" w:eastAsia="宋体" w:cs="宋体"/>
          <w:color w:val="000"/>
          <w:sz w:val="28"/>
          <w:szCs w:val="28"/>
        </w:rPr>
        <w:t xml:space="preserve">为进一步加强我县农村信用社案件专项治理工作，完善内控管理制度，实现管理水平上新台阶，及时贯彻落实上级有关案件专项治理指示精神，加强对各信用社案件专项治理工作的督促和指导，我县联社制定了《***农村信用社案件专项治理督导工作计划》，对各信用社案件专项治理工作进行督导检查，督促指导各信用社扎实开展案件专项治理工作，确保案件专项治理工作效果达到预期工作目标。在XX年度对各信用社案件治理督导检查14次。</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（一）清理规章制度，开展内控评价。</w:t>
      </w:r>
    </w:p>
    <w:p>
      <w:pPr>
        <w:ind w:left="0" w:right="0" w:firstLine="560"/>
        <w:spacing w:before="450" w:after="450" w:line="312" w:lineRule="auto"/>
      </w:pPr>
      <w:r>
        <w:rPr>
          <w:rFonts w:ascii="宋体" w:hAnsi="宋体" w:eastAsia="宋体" w:cs="宋体"/>
          <w:color w:val="000"/>
          <w:sz w:val="28"/>
          <w:szCs w:val="28"/>
        </w:rPr>
        <w:t xml:space="preserve">为加强对信贷、会计、出纳、储蓄等岗位的内控管理，了解和评价我县农村信用社内控制度的建立和执行情况，我县农村信用社制定了《***农村信用社开展内控检查与评价工作方案》（新农信联发〔XX〕141号），研究解决存在问题的对策，探讨现有规章制度的修改意见或建议，根据评价和检查情况，新制定了内控管理制度项8项，补充完善相关管理制度6项，明确有关业务操作规程，进一步完善内控管理机制，加大责任追究力度，责任追究以“纵向到底、横向到边，上挂两级，问责到位”为原则，对所有直接责任人、相关责任人和领导责任人全面问责，不留空档，逐步使所有员工在工作和履行职责过程中时刻绷紧依法合规这根弦，要对自己的行为充分负责，时刻意识到因自己行为对上下级、对员工、对家庭、对单位、对社会可能造成的影响和后果，使员工对违法违规事件的由“不敢为”向“不想为”转变。</w:t>
      </w:r>
    </w:p>
    <w:p>
      <w:pPr>
        <w:ind w:left="0" w:right="0" w:firstLine="560"/>
        <w:spacing w:before="450" w:after="450" w:line="312" w:lineRule="auto"/>
      </w:pPr>
      <w:r>
        <w:rPr>
          <w:rFonts w:ascii="宋体" w:hAnsi="宋体" w:eastAsia="宋体" w:cs="宋体"/>
          <w:color w:val="000"/>
          <w:sz w:val="28"/>
          <w:szCs w:val="28"/>
        </w:rPr>
        <w:t xml:space="preserve">（二）开展案件专项治理“回头看”检查工作情况。</w:t>
      </w:r>
    </w:p>
    <w:p>
      <w:pPr>
        <w:ind w:left="0" w:right="0" w:firstLine="560"/>
        <w:spacing w:before="450" w:after="450" w:line="312" w:lineRule="auto"/>
      </w:pPr>
      <w:r>
        <w:rPr>
          <w:rFonts w:ascii="宋体" w:hAnsi="宋体" w:eastAsia="宋体" w:cs="宋体"/>
          <w:color w:val="000"/>
          <w:sz w:val="28"/>
          <w:szCs w:val="28"/>
        </w:rPr>
        <w:t xml:space="preserve">加强对存在问题整改工作，对XX年以来专项检查中发现问题的整改情况、对银监会各项规章制度执行和案件责任制情况进行“回头看”，专门召开“存在问题整改研讨会”，由存在问题整改负责人（相关部门负责人）提出整改措施，建立存在问题整改台账，对存在问题采取销账方式进行管理，确保整改措施落实和制度执行到位（XX年发现问题28个，已全部整改）。</w:t>
      </w:r>
    </w:p>
    <w:p>
      <w:pPr>
        <w:ind w:left="0" w:right="0" w:firstLine="560"/>
        <w:spacing w:before="450" w:after="450" w:line="312" w:lineRule="auto"/>
      </w:pPr>
      <w:r>
        <w:rPr>
          <w:rFonts w:ascii="宋体" w:hAnsi="宋体" w:eastAsia="宋体" w:cs="宋体"/>
          <w:color w:val="000"/>
          <w:sz w:val="28"/>
          <w:szCs w:val="28"/>
        </w:rPr>
        <w:t xml:space="preserve">（三）对易发案件薄弱环节、要害部门、重点岗位人员的隐患排查情况。</w:t>
      </w:r>
    </w:p>
    <w:p>
      <w:pPr>
        <w:ind w:left="0" w:right="0" w:firstLine="560"/>
        <w:spacing w:before="450" w:after="450" w:line="312" w:lineRule="auto"/>
      </w:pPr>
      <w:r>
        <w:rPr>
          <w:rFonts w:ascii="宋体" w:hAnsi="宋体" w:eastAsia="宋体" w:cs="宋体"/>
          <w:color w:val="000"/>
          <w:sz w:val="28"/>
          <w:szCs w:val="28"/>
        </w:rPr>
        <w:t xml:space="preserve">1、制定检查方案，组织开展检查。根据上级管理部门有关案件专项治理工作指示精神，我县联社制定了《***农村信用社案件专项治理检查（自查）方案》，重点检查授权卡（柜员卡）、印鉴密押、空白凭证、金库尾箱、查询对账、轮岗休假、安全保卫，以及录像检查、枪技弹药管理等关键领域和环节，根据检查方案，将有关项目内容制定检查工作表，布置各信用社按工作表内容开展自查，抽调联社各职能部门人员组成2个检查组，组织有针对性地开展业务操作风险检查，并在六月份根据省联社布置，对照省联社检查方案，对上次未检查的项目制定补充检查（自查）方案，重新组织开展检查（自查），本年度共检查出内控风险问题28个（存在问题大部分现场已整改），并设立存在问题整改台账，落实相关整改负责人和责任人，进一步挖掘我县农信社潜在的内部经营风险，防范案件发生。</w:t>
      </w:r>
    </w:p>
    <w:p>
      <w:pPr>
        <w:ind w:left="0" w:right="0" w:firstLine="560"/>
        <w:spacing w:before="450" w:after="450" w:line="312" w:lineRule="auto"/>
      </w:pPr>
      <w:r>
        <w:rPr>
          <w:rFonts w:ascii="宋体" w:hAnsi="宋体" w:eastAsia="宋体" w:cs="宋体"/>
          <w:color w:val="000"/>
          <w:sz w:val="28"/>
          <w:szCs w:val="28"/>
        </w:rPr>
        <w:t xml:space="preserve">2、实行强制休假，开展排查工作。为贯彻落实强制休假制度，强加对重要岗位人员审计工作，深入开展我县农村信用社案件专项治理，有效防范内部经营风险，在9月份对全县信用社各岗位人员分两批（次）实行强制休假，结合强制休假工作开展，对各信用社主管会计和信贷会计岗位开展审计工作，制定《***农村信用社重要岗位人员审计实施方案》（*农信联发〔XX〕151号），及时发现违规操作问题，提出整改方案，消除风险隐患，促进我县农村信用社依法合规经营，达到会计管理监督工作标准化的目的。同时开展了对各岗位员工进行家访活动，联社领导对分管理的部门负责人进行家访，部门负责人对本部门员工进行家访，信用社主任对本社员工进行家访。通过层层家访，进一步了解员工思想动态、家庭状况等情况。同时，对三年以上在同一岗位人员实行岗位轮换，本年度对信用社副主任轮换3人、信贷岗位人员轮换18 人、网点负责人轮换4人、会计和出纳人员轮换25人。</w:t>
      </w:r>
    </w:p>
    <w:p>
      <w:pPr>
        <w:ind w:left="0" w:right="0" w:firstLine="560"/>
        <w:spacing w:before="450" w:after="450" w:line="312" w:lineRule="auto"/>
      </w:pPr>
      <w:r>
        <w:rPr>
          <w:rFonts w:ascii="宋体" w:hAnsi="宋体" w:eastAsia="宋体" w:cs="宋体"/>
          <w:color w:val="000"/>
          <w:sz w:val="28"/>
          <w:szCs w:val="28"/>
        </w:rPr>
        <w:t xml:space="preserve">（三）今后案件专项治理工作思路</w:t>
      </w:r>
    </w:p>
    <w:p>
      <w:pPr>
        <w:ind w:left="0" w:right="0" w:firstLine="560"/>
        <w:spacing w:before="450" w:after="450" w:line="312" w:lineRule="auto"/>
      </w:pPr>
      <w:r>
        <w:rPr>
          <w:rFonts w:ascii="宋体" w:hAnsi="宋体" w:eastAsia="宋体" w:cs="宋体"/>
          <w:color w:val="000"/>
          <w:sz w:val="28"/>
          <w:szCs w:val="28"/>
        </w:rPr>
        <w:t xml:space="preserve">今后，我县联社将继续加强对员工的政治思想教育，深入开展案件专项治理活动，将案件专项治理工作列入日常工作议程，把案件专项治理工作长期开展下去，加大对违规责任人的惩处力度，严肃查处违规人员，营造清正廉洁、文明健康的学习工作与生活环境，进一步防范信用社金融风险。</w:t>
      </w:r>
    </w:p>
    <w:p>
      <w:pPr>
        <w:ind w:left="0" w:right="0" w:firstLine="560"/>
        <w:spacing w:before="450" w:after="450" w:line="312" w:lineRule="auto"/>
      </w:pPr>
      <w:r>
        <w:rPr>
          <w:rFonts w:ascii="宋体" w:hAnsi="宋体" w:eastAsia="宋体" w:cs="宋体"/>
          <w:color w:val="000"/>
          <w:sz w:val="28"/>
          <w:szCs w:val="28"/>
        </w:rPr>
        <w:t xml:space="preserve">（一）继续深入开展案件专项治理，使广大干部员工更加明确案件专项治理工作目标、具体内容和要求，定期组织各岗位员工学习，确保全员参与案件专项治理，将案件专项治理工作落实到人、落实到岗，落到实处，有效防范我县农村信用社内部操作风险。</w:t>
      </w:r>
    </w:p>
    <w:p>
      <w:pPr>
        <w:ind w:left="0" w:right="0" w:firstLine="560"/>
        <w:spacing w:before="450" w:after="450" w:line="312" w:lineRule="auto"/>
      </w:pPr>
      <w:r>
        <w:rPr>
          <w:rFonts w:ascii="宋体" w:hAnsi="宋体" w:eastAsia="宋体" w:cs="宋体"/>
          <w:color w:val="000"/>
          <w:sz w:val="28"/>
          <w:szCs w:val="28"/>
        </w:rPr>
        <w:t xml:space="preserve">（二）认真总结案件专项治理工作部署和进展落实情况、发现的主要问题和查处、整改情况，扎实开展案件专项治理，有效防范我县农信社内部操作风险。</w:t>
      </w:r>
    </w:p>
    <w:p>
      <w:pPr>
        <w:ind w:left="0" w:right="0" w:firstLine="560"/>
        <w:spacing w:before="450" w:after="450" w:line="312" w:lineRule="auto"/>
      </w:pPr>
      <w:r>
        <w:rPr>
          <w:rFonts w:ascii="宋体" w:hAnsi="宋体" w:eastAsia="宋体" w:cs="宋体"/>
          <w:color w:val="000"/>
          <w:sz w:val="28"/>
          <w:szCs w:val="28"/>
        </w:rPr>
        <w:t xml:space="preserve">（三）继续深入组织一线员工对操作风险防控为主题进行讨论，就操作风险防控问题发表各自意见，通过讨论进一步提高员工风险防范意识和防范能力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2025-06-16T00:55:08+08:00</dcterms:created>
  <dcterms:modified xsi:type="dcterms:W3CDTF">2025-06-16T00:55:08+08:00</dcterms:modified>
</cp:coreProperties>
</file>

<file path=docProps/custom.xml><?xml version="1.0" encoding="utf-8"?>
<Properties xmlns="http://schemas.openxmlformats.org/officeDocument/2006/custom-properties" xmlns:vt="http://schemas.openxmlformats.org/officeDocument/2006/docPropsVTypes"/>
</file>