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创建全国文明城市工作总结</w:t>
      </w:r>
      <w:bookmarkEnd w:id="1"/>
    </w:p>
    <w:p>
      <w:pPr>
        <w:jc w:val="center"/>
        <w:spacing w:before="0" w:after="450"/>
      </w:pPr>
      <w:r>
        <w:rPr>
          <w:rFonts w:ascii="Arial" w:hAnsi="Arial" w:eastAsia="Arial" w:cs="Arial"/>
          <w:color w:val="999999"/>
          <w:sz w:val="20"/>
          <w:szCs w:val="20"/>
        </w:rPr>
        <w:t xml:space="preserve">来源：网络  作者：心旷神怡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2024年1月20日，在全国精神文明建设工作大会上，中央文明委授予满洲里全国文明城市称号，使满洲里成为内蒙古自治区继包头之后第二个走进全国文明城市行列的城市，夺得了反映城市整体文明、科学发展水平的全国综合性最高荣誉。回顾创建历程，我市在自治...</w:t>
      </w:r>
    </w:p>
    <w:p>
      <w:pPr>
        <w:ind w:left="0" w:right="0" w:firstLine="560"/>
        <w:spacing w:before="450" w:after="450" w:line="312" w:lineRule="auto"/>
      </w:pPr>
      <w:r>
        <w:rPr>
          <w:rFonts w:ascii="宋体" w:hAnsi="宋体" w:eastAsia="宋体" w:cs="宋体"/>
          <w:color w:val="000"/>
          <w:sz w:val="28"/>
          <w:szCs w:val="28"/>
        </w:rPr>
        <w:t xml:space="preserve">2024年1月20日，在全国精神文明建设工作大会上，中央文明委授予满洲里全国文明城市称号，使满洲里成为内蒙古自治区继包头之后第二个走进全国文明城市行列的城市，夺得了反映城市整体文明、科学发展水平的全国综合性最高荣誉。回顾创建历程，我市在自治区党委政府支持关怀下，在自治区党委宣传部、文明办和呼伦贝尔市委、政府的科学指导下，在市委市政府正确领导和坚强指挥下，创建全国文明城市工作具有创建工作起步早、规划部署科学、调度推进有力、“六城联创”格局大、“三大工程”载体实、对标达标力度强、重点难点热点问题得到攻克、常态化程度高、长效机制建设到位的几大特点。现以集中创建历程和基本工作、创建工作十大成效、创建工作几点体会为重点进行总结汇报。</w:t>
      </w:r>
    </w:p>
    <w:p>
      <w:pPr>
        <w:ind w:left="0" w:right="0" w:firstLine="560"/>
        <w:spacing w:before="450" w:after="450" w:line="312" w:lineRule="auto"/>
      </w:pPr>
      <w:r>
        <w:rPr>
          <w:rFonts w:ascii="宋体" w:hAnsi="宋体" w:eastAsia="宋体" w:cs="宋体"/>
          <w:color w:val="000"/>
          <w:sz w:val="28"/>
          <w:szCs w:val="28"/>
        </w:rPr>
        <w:t xml:space="preserve">　　一、集中性创建历程和基本工作</w:t>
      </w:r>
    </w:p>
    <w:p>
      <w:pPr>
        <w:ind w:left="0" w:right="0" w:firstLine="560"/>
        <w:spacing w:before="450" w:after="450" w:line="312" w:lineRule="auto"/>
      </w:pPr>
      <w:r>
        <w:rPr>
          <w:rFonts w:ascii="宋体" w:hAnsi="宋体" w:eastAsia="宋体" w:cs="宋体"/>
          <w:color w:val="000"/>
          <w:sz w:val="28"/>
          <w:szCs w:val="28"/>
        </w:rPr>
        <w:t xml:space="preserve">　　满洲里市具有对外代表中国的窗口意识，市委市政府历届领导班子秉持“一任接着一任干，一张蓝图绘到底”的理念，励精图治，勇创一流，自加压力，唯标是夺，争创工作起步早、成效大。在XX年获得了创建全国文明城市工作先进市的基础上，XX年全面发起创建全国文明城市3年攻坚战。按照市委、市政府的统一部署，我市3年多的集中创建工作历经了XX年5月-XX年6月的规划部署、全面发动，XX年6月—XX年年12月底对标达标、全面实施落实，2024年1月—7月初的巩固提高和迎检自查，2024年7月-9月的迎检组织四大工作步骤，取得了高点启动、组织到位、设计科学、特色鲜明、环环相扣、波浪推进、实效突出的创建成绩。</w:t>
      </w:r>
    </w:p>
    <w:p>
      <w:pPr>
        <w:ind w:left="0" w:right="0" w:firstLine="560"/>
        <w:spacing w:before="450" w:after="450" w:line="312" w:lineRule="auto"/>
      </w:pPr>
      <w:r>
        <w:rPr>
          <w:rFonts w:ascii="宋体" w:hAnsi="宋体" w:eastAsia="宋体" w:cs="宋体"/>
          <w:color w:val="000"/>
          <w:sz w:val="28"/>
          <w:szCs w:val="28"/>
        </w:rPr>
        <w:t xml:space="preserve">　　（一）规划部署，全面发动。这一阶段从XX年5月-XX年6月。主要做了以下几项工作。</w:t>
      </w:r>
    </w:p>
    <w:p>
      <w:pPr>
        <w:ind w:left="0" w:right="0" w:firstLine="560"/>
        <w:spacing w:before="450" w:after="450" w:line="312" w:lineRule="auto"/>
      </w:pPr>
      <w:r>
        <w:rPr>
          <w:rFonts w:ascii="宋体" w:hAnsi="宋体" w:eastAsia="宋体" w:cs="宋体"/>
          <w:color w:val="000"/>
          <w:sz w:val="28"/>
          <w:szCs w:val="28"/>
        </w:rPr>
        <w:t xml:space="preserve">　　1、问卷调查，听取民意。XX年5月，市委宣传部组织了大规模问卷调查活动，围绕满洲里干部群众关心的热点问题，设计了包括120多个问题的问卷，分别在机关、社区、企业进行调查，并针对60个集中性热点问题进行了分析，有图表，有数据，提出了一整套对策分析与建议，形成了《满洲里干部群众关心的热点问题分析报告》，充分反映了干部群众的意见和加快发展的愿望。市委市政府高度重视这一调研成果，形成了“干部知识更新工程”、“市民文明素质教育工程”、“弱势群体脱贫工程”决策基础。此报告上报给自治区党委，时任自治区党委副书记的陈光林同志和自治区党委常委、宣传部部长分别作了重要批示。被称作我市创建全国文明城市的基础工程的满洲里“三大工程”得以迅速启动。</w:t>
      </w:r>
    </w:p>
    <w:p>
      <w:pPr>
        <w:ind w:left="0" w:right="0" w:firstLine="560"/>
        <w:spacing w:before="450" w:after="450" w:line="312" w:lineRule="auto"/>
      </w:pPr>
      <w:r>
        <w:rPr>
          <w:rFonts w:ascii="宋体" w:hAnsi="宋体" w:eastAsia="宋体" w:cs="宋体"/>
          <w:color w:val="000"/>
          <w:sz w:val="28"/>
          <w:szCs w:val="28"/>
        </w:rPr>
        <w:t xml:space="preserve">　　2、精细调研，思想先行。首批全国文明城市评选之后，我市一方面认真制定了《满洲里市精神文明建设“十一五”规划》，另一方面，积极调研争创全国文明城市。市委宣传部组织召开6个层面的调研座谈会，认真分析了满洲里市创建优势，存在的问题，正视边境口岸地区历史欠账多、自然条件先天不足、人口构成复杂等困难，梳理出6大类100多个问题与困难，提出“以创促建”的工作思路和一系列规划性建议。</w:t>
      </w:r>
    </w:p>
    <w:p>
      <w:pPr>
        <w:ind w:left="0" w:right="0" w:firstLine="560"/>
        <w:spacing w:before="450" w:after="450" w:line="312" w:lineRule="auto"/>
      </w:pPr>
      <w:r>
        <w:rPr>
          <w:rFonts w:ascii="宋体" w:hAnsi="宋体" w:eastAsia="宋体" w:cs="宋体"/>
          <w:color w:val="000"/>
          <w:sz w:val="28"/>
          <w:szCs w:val="28"/>
        </w:rPr>
        <w:t xml:space="preserve">　　3、积极争取，果断决策。XX年3月，市委常委、宣传部部长吴铁城受市委委托向自治区精神文明委提出创建申请。5月，自治区党委、政府和自治区精神文明委作出支持满洲里市作为全区唯一的候选城市参评第二届全国文明城市的部署。满洲里市委、市政府更加认为争创全国文明城活动，是把“三大文明”建设任务有机结合落实到基层的有效载体，是对群众进行思想教育、提高边境开放城市的市民素质和社会整体文明程度的有效途径，对于内增凝聚力、外增吸引力、提高向心力、发展生产力，塑造中国改革开放良好形象，具有十分重要的战略意义，因此在中共满洲里市十三届十二次全委（扩大）会议上，将XX年工作主题确定为“全国文明城创建年和满洲里俄罗斯年”，作出了创建全国文明城市的重大决策。在同年8月召开的第十四次党代会上再次明确了在2024年进入全国文明城市行列的目标。</w:t>
      </w:r>
    </w:p>
    <w:p>
      <w:pPr>
        <w:ind w:left="0" w:right="0" w:firstLine="560"/>
        <w:spacing w:before="450" w:after="450" w:line="312" w:lineRule="auto"/>
      </w:pPr>
      <w:r>
        <w:rPr>
          <w:rFonts w:ascii="宋体" w:hAnsi="宋体" w:eastAsia="宋体" w:cs="宋体"/>
          <w:color w:val="000"/>
          <w:sz w:val="28"/>
          <w:szCs w:val="28"/>
        </w:rPr>
        <w:t xml:space="preserve">　　4、科学谋划，系统设计。XX年初，市委、市政府以增强城市综合竞争力为主线，以“三大工程”为载体，围绕中心、服务大局、重在建设、以人为本，不断推进和深化自治区星级文明城和全国文明城创建工作，把精神文明建设纳入经济社会发展“十一五”规划。按照全委会要求，市委宣传部认真组织调研，从创建全国文明城市深远战略意义、现实意义和对推动经济社会发展的巨大作用，从政治上、大局上、战略上认真把握分析、吃透精髓、深刻理解，从而找准重点看准问题，突出措施，做到领先一步，抢前抓早。借鉴张家港、大连、青岛等十几个城市的成功经验，形成了以创建自治区星级文明城市和全国文明城市为龙头，统筹国家卫生城市、国家环保模范城市、国家双拥模范城市、国家科普示范城市、中国最佳旅游城市创建的“一城带五城、六城联创”格局，认真制定了《满洲里市精神文明建设“十一五”规划》，编制了《创建全国文明城市XX-2024年度规划》和XX年创建全国文明城市实施方案，受到市委高度肯定并予以转发，从XX年开始连续3年印发了年度性实施方案。规划和方案科学分析文明城建设的重大现实意义，客观分析对经济社会发展的巨大助推作用，把握制约创建的重大问题，用系统论的观点突出重点，未雨绸缪，超前思考，超前运作，高点启动，全程控制。并围绕建设高效廉洁的城市管理、可持续发展的经济结构、生态型的城市环境、文明型的居民素质、学习型的城市风气、多元型的城市文化，突出重在做实、重在群众参与，千方百计推进创建工作。从创建成功的结果看，当时的调研和规划符合创建工作的规律和实质要求，起到了事半功倍的指导和推动作用，为创建成功奠定了科学的基础。</w:t>
      </w:r>
    </w:p>
    <w:p>
      <w:pPr>
        <w:ind w:left="0" w:right="0" w:firstLine="560"/>
        <w:spacing w:before="450" w:after="450" w:line="312" w:lineRule="auto"/>
      </w:pPr>
      <w:r>
        <w:rPr>
          <w:rFonts w:ascii="宋体" w:hAnsi="宋体" w:eastAsia="宋体" w:cs="宋体"/>
          <w:color w:val="000"/>
          <w:sz w:val="28"/>
          <w:szCs w:val="28"/>
        </w:rPr>
        <w:t xml:space="preserve">　　5、召开大会，强势启动。XX年5月17日，市委市政府召开了2200人参加的规模空前的创建全国文明城市誓师动员大会，向全市发出号召，举全市之力，力争2024年进入全国文明城市行列。</w:t>
      </w:r>
    </w:p>
    <w:p>
      <w:pPr>
        <w:ind w:left="0" w:right="0" w:firstLine="560"/>
        <w:spacing w:before="450" w:after="450" w:line="312" w:lineRule="auto"/>
      </w:pPr>
      <w:r>
        <w:rPr>
          <w:rFonts w:ascii="宋体" w:hAnsi="宋体" w:eastAsia="宋体" w:cs="宋体"/>
          <w:color w:val="000"/>
          <w:sz w:val="28"/>
          <w:szCs w:val="28"/>
        </w:rPr>
        <w:t xml:space="preserve">　　6、统一思想，坚定信心。市委、市政府不断深化对市情和创建全国文明城市特殊意义的认识。吴浩峰同志就满洲里的创建工作提出要求。在市委14届4次常委（扩大）会议上的讲话中指出：“在市民素质教育方面，在与老干部座谈时，他们提到满洲里现在很美，但也存在一些不文明的现象。所以，我们要深入实施市民素质教育升级工程，以多种行之有效、喜闻乐见的方式，对市民进行思想道德教育，让社会各个层面都从精神上、感情上热爱满洲里、热爱自己的家园，为创建全国文明城市、提高城市的素质文明打好基础”。通过市委、市政府领导的努力，全市上下明确了满洲里在国家加快向北开放的前沿作用；认识到建设文明、富裕、和谐的满洲里，具有对内展示我国民族区域自治政策成果，对外展示中国改革开放成就的窗口地位和特殊代表性；认识到满洲里作为中国改革的缩影、向北开放的窗口和欧亚陆桥的枢纽，代表自身是小形象、小目标，而代表呼伦贝尔、内蒙古乃至全中国才是大形象、大目标；认识到创建全国文明城对打造中俄蒙交界地区中心城市，加强三国交界地区经济、政治、文化交流合作，使满洲里尽快成为多国合作多赢的亮点或典范区域的促进作用；认识到不仅要努力成为万里边境线“三个文明”协调发展示范城，而且也要以首批沿边开放城市的形象丰富全国文明城总体构成的意义；认识到不仅要保持每年向国家提供几十亿税收，大力繁荣口岸经济，也要努力在文化方面为国家建设一个聚集多元、中西交融、取长补短、交流提高的大平台；不仅认识到天时、地利、政通、人和的创建环境的基础意义，也认识到全国最大陆路口岸、少数民族地区、沿边开放城市所形成的综合优势和突出代表性，加快创建步伐成为全市上下的共识和30万人民群众的共同意志。</w:t>
      </w:r>
    </w:p>
    <w:p>
      <w:pPr>
        <w:ind w:left="0" w:right="0" w:firstLine="560"/>
        <w:spacing w:before="450" w:after="450" w:line="312" w:lineRule="auto"/>
      </w:pPr>
      <w:r>
        <w:rPr>
          <w:rFonts w:ascii="宋体" w:hAnsi="宋体" w:eastAsia="宋体" w:cs="宋体"/>
          <w:color w:val="000"/>
          <w:sz w:val="28"/>
          <w:szCs w:val="28"/>
        </w:rPr>
        <w:t xml:space="preserve">　　7、强化领导，高效组织。市委、市政府成立了以市委书记为总指挥、四大班子领导为副总指挥，市委常委、宣传部长专抓创建工作，各责任单位为成员的创建全国文明城市工作领导小组。总指挥部下设创建办公室，与宣传部、文明办三位一体，分设十个组，抽调有关部门领导和业务骨干，加强日常工作指导检查。从组织上加强了文明办机构，增加了领导职数，增设了未成年人教育处。根据精神文明建设经费随财政收入增长逐年递增的规定，明确了精神文明建设投入机制，使创建工作在组织、人员、经费上得到了保障。重申把创建工作列入干部实绩考核的重要内容，实行一票否决制。及时调整及科学细分测评体系所要求的责任目标,从XX年起，由市委常委、宣传部部长亲自组织与有关责任单位进行沟通对接，共同研究，共同确定重点难点问题，使目标责任更加具体科学，提高了针对性、可操作性和实效性，达到了不走回头路，不重复，不浪费，避免了纷乱和扯皮推诿现象，也使督查更有依据，为推动创建工作创造了条件。下发了《全国文明城市测评体系和满洲里市责任分解一体表》，层层签订了《创建全国文明城市工作目标责任状》，按照当时的《全国文明城市测评体系》，把体系中的7个大项、37个小项、118个标准指标，逐一分解到各有关部门，落实责任，明确工作任务、重点要求、关键措施和时间进度, 提出了具体可操作的创建工作目标和实施步骤，加强了督导检查力度，形成了“党委政府负责、部门各司其职、全民共创共为、上下联动”的大创建格局。</w:t>
      </w:r>
    </w:p>
    <w:p>
      <w:pPr>
        <w:ind w:left="0" w:right="0" w:firstLine="560"/>
        <w:spacing w:before="450" w:after="450" w:line="312" w:lineRule="auto"/>
      </w:pPr>
      <w:r>
        <w:rPr>
          <w:rFonts w:ascii="宋体" w:hAnsi="宋体" w:eastAsia="宋体" w:cs="宋体"/>
          <w:color w:val="000"/>
          <w:sz w:val="28"/>
          <w:szCs w:val="28"/>
        </w:rPr>
        <w:t xml:space="preserve">　　8、廓清思路，科学行事；总体布局，全程设计。确立了“着眼于加快发展、统筹发展抓创建，着眼于三个文明协调发展抓创建，着眼于执政为民抓创建，着眼于提高人的素质抓创建，着眼于人与自然的和谐发展抓创建”五个“着眼于”的创建目标，长规划和短安排有机结合，在制定《创建全国文明城市三年规划（XX-2024）》、创建全国文明城市年度性实施方案的基础上，以市委市政府名义下发了“三大工程”三年规划和年度规划。根据规划，分步实施，做到了突出重点，全程掌控。XX年提出分三步走的设想：即XX年进入魅力城市行列，XX年年进入自治区九星级文明城市行列，2024年进入全国文明城市行列。XX年年，在中共满洲里市十四届二次全委（扩大）会议上，吴浩峰同志代表市委提出要求：“我们要按照文明城市创建的总体部署，紧密结合全市各项工作的实际，不断完善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2025-06-21T06:40:18+08:00</dcterms:created>
  <dcterms:modified xsi:type="dcterms:W3CDTF">2025-06-21T06:40:18+08:00</dcterms:modified>
</cp:coreProperties>
</file>

<file path=docProps/custom.xml><?xml version="1.0" encoding="utf-8"?>
<Properties xmlns="http://schemas.openxmlformats.org/officeDocument/2006/custom-properties" xmlns:vt="http://schemas.openxmlformats.org/officeDocument/2006/docPropsVTypes"/>
</file>