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2025年镇政府工作总结</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在市委、市政府的正确领导下，我们紧紧依靠、团结和带领全镇人民，认真贯彻落实科学发展观，努力克服经济形势不利影响，坚持“保增长、保民生、保稳定”，全镇经济实现平稳发展，社会政治和谐稳定，民生福祉全面提升，各项事业协调推进。——经济...</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我们紧紧依靠、团结和带领全镇人民，认真贯彻落实科学发展观，努力克服经济形势不利影响，坚持“保增长、保民生、保稳定”，全镇经济实现平稳发展，社会政治和谐稳定，民生福祉全面提升，各项事业协调推进。</w:t>
      </w:r>
    </w:p>
    <w:p>
      <w:pPr>
        <w:ind w:left="0" w:right="0" w:firstLine="560"/>
        <w:spacing w:before="450" w:after="450" w:line="312" w:lineRule="auto"/>
      </w:pPr>
      <w:r>
        <w:rPr>
          <w:rFonts w:ascii="宋体" w:hAnsi="宋体" w:eastAsia="宋体" w:cs="宋体"/>
          <w:color w:val="000"/>
          <w:sz w:val="28"/>
          <w:szCs w:val="28"/>
        </w:rPr>
        <w:t xml:space="preserve">——经济实现平稳发展</w:t>
      </w:r>
    </w:p>
    <w:p>
      <w:pPr>
        <w:ind w:left="0" w:right="0" w:firstLine="560"/>
        <w:spacing w:before="450" w:after="450" w:line="312" w:lineRule="auto"/>
      </w:pPr>
      <w:r>
        <w:rPr>
          <w:rFonts w:ascii="宋体" w:hAnsi="宋体" w:eastAsia="宋体" w:cs="宋体"/>
          <w:color w:val="000"/>
          <w:sz w:val="28"/>
          <w:szCs w:val="28"/>
        </w:rPr>
        <w:t xml:space="preserve">招商引资有新进展。创新和改进招商方式，加快了洽谈和已签约项目的推进力度，目前，霸州市青朗环保科技有限公司投资金属表面处理环保科技园等项目已签订投资合同，正在办理相关手续；高效减水剂及高性能减水剂、特种钢铸造锻造、纸张表面施胶剂等7个项目正在积极洽谈。</w:t>
      </w:r>
    </w:p>
    <w:p>
      <w:pPr>
        <w:ind w:left="0" w:right="0" w:firstLine="560"/>
        <w:spacing w:before="450" w:after="450" w:line="312" w:lineRule="auto"/>
      </w:pPr>
      <w:r>
        <w:rPr>
          <w:rFonts w:ascii="宋体" w:hAnsi="宋体" w:eastAsia="宋体" w:cs="宋体"/>
          <w:color w:val="000"/>
          <w:sz w:val="28"/>
          <w:szCs w:val="28"/>
        </w:rPr>
        <w:t xml:space="preserve">——发展环境日益优化</w:t>
      </w:r>
    </w:p>
    <w:p>
      <w:pPr>
        <w:ind w:left="0" w:right="0" w:firstLine="560"/>
        <w:spacing w:before="450" w:after="450" w:line="312" w:lineRule="auto"/>
      </w:pPr>
      <w:r>
        <w:rPr>
          <w:rFonts w:ascii="宋体" w:hAnsi="宋体" w:eastAsia="宋体" w:cs="宋体"/>
          <w:color w:val="000"/>
          <w:sz w:val="28"/>
          <w:szCs w:val="28"/>
        </w:rPr>
        <w:t xml:space="preserve">软环境逐步改善。全面开展“软环境建设年”、“干部作风建设年”系列活动，制定了《关于开展优化经济社会发展软环境活动的实施意见》，提出了16条硬性规定，为企业创造最宽松的发展环境。通过建立督导机制、对17个涉企职能部门实施公开承诺等一系列针对性措施，全镇发展软环境得到进一步改善。</w:t>
      </w:r>
    </w:p>
    <w:p>
      <w:pPr>
        <w:ind w:left="0" w:right="0" w:firstLine="560"/>
        <w:spacing w:before="450" w:after="450" w:line="312" w:lineRule="auto"/>
      </w:pPr>
      <w:r>
        <w:rPr>
          <w:rFonts w:ascii="宋体" w:hAnsi="宋体" w:eastAsia="宋体" w:cs="宋体"/>
          <w:color w:val="000"/>
          <w:sz w:val="28"/>
          <w:szCs w:val="28"/>
        </w:rPr>
        <w:t xml:space="preserve">产业集聚能力逐步增强。依托现有产业优势，我们加快推进以家具为龙头的产业集群发展和壮大。成功举办了第三届、第四届胜芳金属玻璃家具采购会，进一步打造胜芳家具产业整体品牌，启动了胜芳国际家具博览城二期工程，促进和带动家具产业的整体上档升级；围绕改造传统产业，我们加大了以前进钢铁集团50万吨不锈钢、会兴冷轧制管850轧线扩建等为代表的重点项目推进力度，成功承办了第二十八届全国带钢生产技术信息交流会，着力推动钢铁产业产品结构调整和升级。2025年，胜芳镇荣获“全国全民创业示范镇（十强）”称号。胜芳国际金属家具产业制造基地获“中国十大最具投资价值工业园区”、“中国十大民营经济示范工业园区”、“中国十大最具发展潜力工业园区”称号，为省内唯一获此殊荣的园区。</w:t>
      </w:r>
    </w:p>
    <w:p>
      <w:pPr>
        <w:ind w:left="0" w:right="0" w:firstLine="560"/>
        <w:spacing w:before="450" w:after="450" w:line="312" w:lineRule="auto"/>
      </w:pPr>
      <w:r>
        <w:rPr>
          <w:rFonts w:ascii="宋体" w:hAnsi="宋体" w:eastAsia="宋体" w:cs="宋体"/>
          <w:color w:val="000"/>
          <w:sz w:val="28"/>
          <w:szCs w:val="28"/>
        </w:rPr>
        <w:t xml:space="preserve">——城市面貌明显改观</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&gt; [_TAG_h4]单位工作总结</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2025-06-18T07:35:28+08:00</dcterms:created>
  <dcterms:modified xsi:type="dcterms:W3CDTF">2025-06-18T07:35:28+08:00</dcterms:modified>
</cp:coreProperties>
</file>

<file path=docProps/custom.xml><?xml version="1.0" encoding="utf-8"?>
<Properties xmlns="http://schemas.openxmlformats.org/officeDocument/2006/custom-properties" xmlns:vt="http://schemas.openxmlformats.org/officeDocument/2006/docPropsVTypes"/>
</file>