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2024年销售本周工作总结范文3范本(4篇)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销售本周工作总结范文3范本一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20_年销售本周工作总结范文3范本一</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20_年销售本周工作总结范文3范本二</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作为4s销售主管，为了更好的完成销售工作，为此制定20xx年的工作计划。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x地区设立的第一家标准店，也是x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20xx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20xx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20_年销售本周工作总结范文3范本三</w:t>
      </w:r>
    </w:p>
    <w:p>
      <w:pPr>
        <w:ind w:left="0" w:right="0" w:firstLine="560"/>
        <w:spacing w:before="450" w:after="450" w:line="312" w:lineRule="auto"/>
      </w:pPr>
      <w:r>
        <w:rPr>
          <w:rFonts w:ascii="宋体" w:hAnsi="宋体" w:eastAsia="宋体" w:cs="宋体"/>
          <w:color w:val="000"/>
          <w:sz w:val="28"/>
          <w:szCs w:val="28"/>
        </w:rPr>
        <w:t xml:space="preserve">家私销售实习周记3篇</w:t>
      </w:r>
    </w:p>
    <w:p>
      <w:pPr>
        <w:ind w:left="0" w:right="0" w:firstLine="560"/>
        <w:spacing w:before="450" w:after="450" w:line="312" w:lineRule="auto"/>
      </w:pPr>
      <w:r>
        <w:rPr>
          <w:rFonts w:ascii="宋体" w:hAnsi="宋体" w:eastAsia="宋体" w:cs="宋体"/>
          <w:color w:val="000"/>
          <w:sz w:val="28"/>
          <w:szCs w:val="28"/>
        </w:rPr>
        <w:t xml:space="preserve">关于销售相关的实习周记大家都有写过吗？一起来看看。这段销售实习经历不仅是我们动手能力的一次提高，更是对我们思想上的一次洗礼。你是否在找正准备撰写“家私销售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20_年销售本周工作总结范文3范本四</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2025-06-20T10:12:22+08:00</dcterms:created>
  <dcterms:modified xsi:type="dcterms:W3CDTF">2025-06-20T10:12:22+08:00</dcterms:modified>
</cp:coreProperties>
</file>

<file path=docProps/custom.xml><?xml version="1.0" encoding="utf-8"?>
<Properties xmlns="http://schemas.openxmlformats.org/officeDocument/2006/custom-properties" xmlns:vt="http://schemas.openxmlformats.org/officeDocument/2006/docPropsVTypes"/>
</file>