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7月份汽车销售总结</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7月份汽车销售总结5篇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w:t>
      </w:r>
    </w:p>
    <w:p>
      <w:pPr>
        <w:ind w:left="0" w:right="0" w:firstLine="560"/>
        <w:spacing w:before="450" w:after="450" w:line="312" w:lineRule="auto"/>
      </w:pPr>
      <w:r>
        <w:rPr>
          <w:rFonts w:ascii="宋体" w:hAnsi="宋体" w:eastAsia="宋体" w:cs="宋体"/>
          <w:color w:val="000"/>
          <w:sz w:val="28"/>
          <w:szCs w:val="28"/>
        </w:rPr>
        <w:t xml:space="preserve">7月份汽车销售总结5篇</w:t>
      </w:r>
    </w:p>
    <w:p>
      <w:pPr>
        <w:ind w:left="0" w:right="0" w:firstLine="560"/>
        <w:spacing w:before="450" w:after="450" w:line="312" w:lineRule="auto"/>
      </w:pPr>
      <w:r>
        <w:rPr>
          <w:rFonts w:ascii="宋体" w:hAnsi="宋体" w:eastAsia="宋体" w:cs="宋体"/>
          <w:color w:val="000"/>
          <w:sz w:val="28"/>
          <w:szCs w:val="28"/>
        </w:rPr>
        <w:t xml:space="preserve">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汽车销售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&gt;7月份汽车销售总结篇1</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宋体" w:hAnsi="宋体" w:eastAsia="宋体" w:cs="宋体"/>
          <w:color w:val="000"/>
          <w:sz w:val="28"/>
          <w:szCs w:val="28"/>
        </w:rPr>
        <w:t xml:space="preserve">&gt;7月份汽车销售总结篇2</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宋体" w:hAnsi="宋体" w:eastAsia="宋体" w:cs="宋体"/>
          <w:color w:val="000"/>
          <w:sz w:val="28"/>
          <w:szCs w:val="28"/>
        </w:rPr>
        <w:t xml:space="preserve">&gt;7月份汽车销售总结篇3</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&gt;7月份汽车销售总结篇4</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宋体" w:hAnsi="宋体" w:eastAsia="宋体" w:cs="宋体"/>
          <w:color w:val="000"/>
          <w:sz w:val="28"/>
          <w:szCs w:val="28"/>
        </w:rPr>
        <w:t xml:space="preserve">&gt;7月份汽车销售总结篇5</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