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202_年建筑材料供货合同书(十五篇)</w:t>
      </w:r>
      <w:bookmarkEnd w:id="1"/>
    </w:p>
    <w:p>
      <w:pPr>
        <w:jc w:val="center"/>
        <w:spacing w:before="0" w:after="450"/>
      </w:pPr>
      <w:r>
        <w:rPr>
          <w:rFonts w:ascii="Arial" w:hAnsi="Arial" w:eastAsia="Arial" w:cs="Arial"/>
          <w:color w:val="999999"/>
          <w:sz w:val="20"/>
          <w:szCs w:val="20"/>
        </w:rPr>
        <w:t xml:space="preserve">来源：网络  作者：梦回江南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建筑材料供货合同书篇一1.1根据《中华人民共和国合同法》、《...</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建筑材料供货合同书篇一</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建筑材料供货合同书篇四</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(一)签定合同时，买方支付(定金/预付款)_________元(定金不得超过总价款的20%)，货到验收后性支付余款;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买方(章)：_________卖方(章)：_________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建筑材料供货合同书篇六</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一级钢单价__________元吨</w:t>
      </w:r>
    </w:p>
    <w:p>
      <w:pPr>
        <w:ind w:left="0" w:right="0" w:firstLine="560"/>
        <w:spacing w:before="450" w:after="450" w:line="312" w:lineRule="auto"/>
      </w:pPr>
      <w:r>
        <w:rPr>
          <w:rFonts w:ascii="宋体" w:hAnsi="宋体" w:eastAsia="宋体" w:cs="宋体"/>
          <w:color w:val="000"/>
          <w:sz w:val="28"/>
          <w:szCs w:val="28"/>
        </w:rPr>
        <w:t xml:space="preserve">二级钢单价__________元吨</w:t>
      </w:r>
    </w:p>
    <w:p>
      <w:pPr>
        <w:ind w:left="0" w:right="0" w:firstLine="560"/>
        <w:spacing w:before="450" w:after="450" w:line="312" w:lineRule="auto"/>
      </w:pPr>
      <w:r>
        <w:rPr>
          <w:rFonts w:ascii="宋体" w:hAnsi="宋体" w:eastAsia="宋体" w:cs="宋体"/>
          <w:color w:val="000"/>
          <w:sz w:val="28"/>
          <w:szCs w:val="28"/>
        </w:rPr>
        <w:t xml:space="preserve">三级钢单价__________元吨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第二条：甲方供给乙方水泥一批，约__________吨，水泥产地__。甲方确保此批水泥质量，并提供厂方化验报告，水泥单价现价按__________元吨结算付清货款。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第七条：乙方在未付清甲方货款以前，不得到其它地方去再提货，若经甲方发现乙方到其它地方提货一次，甲方要求乙方立即付清所欠货款，并视乙方行为违约，应向甲方支付违约金_____元（_____元）_____次。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建筑材料供货合同2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为明确买、卖双方权利义务，根据双方实际需要和《中华人民共和国合同法》等有关法律规定，甲、乙双方经友好平等协商，就本合同附件供货一事，自愿订立本合同，以资双方共同遵照执行。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以上商品总价：40000元大写：肆万元整结算方式：货到付款。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建筑材料供货合同书篇八</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第一条：工程地点_________</w:t>
      </w:r>
    </w:p>
    <w:p>
      <w:pPr>
        <w:ind w:left="0" w:right="0" w:firstLine="560"/>
        <w:spacing w:before="450" w:after="450" w:line="312" w:lineRule="auto"/>
      </w:pPr>
      <w:r>
        <w:rPr>
          <w:rFonts w:ascii="宋体" w:hAnsi="宋体" w:eastAsia="宋体" w:cs="宋体"/>
          <w:color w:val="000"/>
          <w:sz w:val="28"/>
          <w:szCs w:val="28"/>
        </w:rPr>
        <w:t xml:space="preserve">第二条：材料名称及指标_________</w:t>
      </w:r>
    </w:p>
    <w:p>
      <w:pPr>
        <w:ind w:left="0" w:right="0" w:firstLine="560"/>
        <w:spacing w:before="450" w:after="450" w:line="312" w:lineRule="auto"/>
      </w:pPr>
      <w:r>
        <w:rPr>
          <w:rFonts w:ascii="宋体" w:hAnsi="宋体" w:eastAsia="宋体" w:cs="宋体"/>
          <w:color w:val="000"/>
          <w:sz w:val="28"/>
          <w:szCs w:val="28"/>
        </w:rPr>
        <w:t xml:space="preserve">第三条：计价方式_________</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第一条乙方供给甲方等建筑材料确保质量。材料名称规格型号数量单位单价∕元（不含税）备注总计：大写：</w:t>
      </w:r>
    </w:p>
    <w:p>
      <w:pPr>
        <w:ind w:left="0" w:right="0" w:firstLine="560"/>
        <w:spacing w:before="450" w:after="450" w:line="312" w:lineRule="auto"/>
      </w:pPr>
      <w:r>
        <w:rPr>
          <w:rFonts w:ascii="宋体" w:hAnsi="宋体" w:eastAsia="宋体" w:cs="宋体"/>
          <w:color w:val="000"/>
          <w:sz w:val="28"/>
          <w:szCs w:val="28"/>
        </w:rPr>
        <w:t xml:space="preserve">第二条质量要求乙方所供材料必须达到国家相关合格标准，提供合格的证明检验报告，符合项目施工图纸及发包方的要求。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第三条供货规定乙方根据甲方的材料进货单供货给甲方（电话或书面形式通知），甲方必须把提货计划提前天通知给乙方，乙方组织车辆供货。凡在约定的日期内未能发货，给甲方造成的损失一律由乙方承担。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第四条交货地点及运费负担甲、乙双方约定交货地点为，由乙方负责承担货物的运输费用运送到甲方施工单位，由甲方自行解决卸车问题。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5、货物交货时间不符合同规定时，每延期一天，乙方应支付甲方500元延期交货的违约金，延期超过20天甲方有权另找供货商，乙方除承担违约责任外还承担因此给甲方造成的全部损失。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4、甲方如中途退货，应在交货前7天告知乙方，否则乙方可不予退货。退货时乙方应退还甲方已支付的预付款等款项。第七条合同争议的解决方式：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第八条其他约定事项保密责任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补充与变更本合同可根据双方意见进行书面修改或补充，由此形成的补充合同，与合同具有相同的法律效力。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材料名称及花色｜规格（毫米）及型号｜质量标准或技术指标｜计量单位｜单价（元）｜合计（元）以上项目表格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相关的合同通用版83;英文建筑标准版标准合同书;房屋建筑装修施工标准版标准合同书;建筑工程施工安全合同协议书183;建筑安装施工标准版标准合同书;国际土木建筑工程标准版标准合同书;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本合同自双方签章之日起生效，到乙方将全部订货送齐经甲方验收无误，并按本合同规定将货款结算以后作废。共2页，当前第1页12</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建筑材料供货合同书篇十三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建筑材料供货合同书篇十四</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3.产品不符本合同规定或不按甲方要求验收、计量、签单时甲方要求乙方退换货，并承担退换货的费用。如甲方不要求，乙方应按不符合同规定价值的支付给甲方 %违约金。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 %的罚金。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4.甲方如未按规定日期向乙方付款，每延期一天，应按延期付款总额____%付给乙方延期罚金，乙方不按约定的质量要求的除外。</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甲方定价部门批准后方能变更。在定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甲、乙任何一方如要求全部或部分注销合同，必须提出充分理由，经双方协商，并报请甲方主管部门备案。提出注销合同一方须向对方偿付注销合同部分总额____%的补偿金。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部门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本合同共一式三份，由甲、乙双方各执正本一份、副本一 份。本合同有效期自____年____月____日起至____年____月____日止。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建筑材料供货合同书篇十五</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2025-06-17T16:59:03+08:00</dcterms:created>
  <dcterms:modified xsi:type="dcterms:W3CDTF">2025-06-17T16:59:03+08:00</dcterms:modified>
</cp:coreProperties>
</file>

<file path=docProps/custom.xml><?xml version="1.0" encoding="utf-8"?>
<Properties xmlns="http://schemas.openxmlformats.org/officeDocument/2006/custom-properties" xmlns:vt="http://schemas.openxmlformats.org/officeDocument/2006/docPropsVTypes"/>
</file>