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202_年数学教师教学心得体会(4篇)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数学教师教学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数学教师教学心得体会篇一</w:t>
      </w:r>
    </w:p>
    <w:p>
      <w:pPr>
        <w:ind w:left="0" w:right="0" w:firstLine="560"/>
        <w:spacing w:before="450" w:after="450" w:line="312" w:lineRule="auto"/>
      </w:pPr>
      <w:r>
        <w:rPr>
          <w:rFonts w:ascii="宋体" w:hAnsi="宋体" w:eastAsia="宋体" w:cs="宋体"/>
          <w:color w:val="000"/>
          <w:sz w:val="28"/>
          <w:szCs w:val="28"/>
        </w:rPr>
        <w:t xml:space="preserve">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同时，教师能力的提高及学生能力的提高，都是在实践的探究中逐步确立。</w:t>
      </w:r>
    </w:p>
    <w:p>
      <w:pPr>
        <w:ind w:left="0" w:right="0" w:firstLine="560"/>
        <w:spacing w:before="450" w:after="450" w:line="312" w:lineRule="auto"/>
      </w:pPr>
      <w:r>
        <w:rPr>
          <w:rFonts w:ascii="宋体" w:hAnsi="宋体" w:eastAsia="宋体" w:cs="宋体"/>
          <w:color w:val="000"/>
          <w:sz w:val="28"/>
          <w:szCs w:val="28"/>
        </w:rPr>
        <w:t xml:space="preserve">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1.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2.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w:t>
      </w:r>
    </w:p>
    <w:p>
      <w:pPr>
        <w:ind w:left="0" w:right="0" w:firstLine="560"/>
        <w:spacing w:before="450" w:after="450" w:line="312" w:lineRule="auto"/>
      </w:pPr>
      <w:r>
        <w:rPr>
          <w:rFonts w:ascii="宋体" w:hAnsi="宋体" w:eastAsia="宋体" w:cs="宋体"/>
          <w:color w:val="000"/>
          <w:sz w:val="28"/>
          <w:szCs w:val="28"/>
        </w:rPr>
        <w:t xml:space="preserve">3.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w:t>
      </w:r>
    </w:p>
    <w:p>
      <w:pPr>
        <w:ind w:left="0" w:right="0" w:firstLine="560"/>
        <w:spacing w:before="450" w:after="450" w:line="312" w:lineRule="auto"/>
      </w:pPr>
      <w:r>
        <w:rPr>
          <w:rFonts w:ascii="宋体" w:hAnsi="宋体" w:eastAsia="宋体" w:cs="宋体"/>
          <w:color w:val="000"/>
          <w:sz w:val="28"/>
          <w:szCs w:val="28"/>
        </w:rPr>
        <w:t xml:space="preserve">4.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方案。通过这一评价过程，开阔学生的视野，使学生的思维逐渐朝着多开端、灵活、精细和新颖的方向发展，在对问题本质的认识不断深化过程中提高学生的概括能力，以促使学生形成一个系统性强、相互联系的数学认知结构。</w:t>
      </w:r>
    </w:p>
    <w:p>
      <w:pPr>
        <w:ind w:left="0" w:right="0" w:firstLine="560"/>
        <w:spacing w:before="450" w:after="450" w:line="312" w:lineRule="auto"/>
      </w:pPr>
      <w:r>
        <w:rPr>
          <w:rFonts w:ascii="宋体" w:hAnsi="宋体" w:eastAsia="宋体" w:cs="宋体"/>
          <w:color w:val="000"/>
          <w:sz w:val="28"/>
          <w:szCs w:val="28"/>
        </w:rPr>
        <w:t xml:space="preserve">5.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数学教师教学心得体会篇二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w:t>
      </w:r>
    </w:p>
    <w:p>
      <w:pPr>
        <w:ind w:left="0" w:right="0" w:firstLine="560"/>
        <w:spacing w:before="450" w:after="450" w:line="312" w:lineRule="auto"/>
      </w:pPr>
      <w:r>
        <w:rPr>
          <w:rFonts w:ascii="宋体" w:hAnsi="宋体" w:eastAsia="宋体" w:cs="宋体"/>
          <w:color w:val="000"/>
          <w:sz w:val="28"/>
          <w:szCs w:val="28"/>
        </w:rPr>
        <w:t xml:space="preserve">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哪些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数学教师教学心得体会篇三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w:t>
      </w:r>
    </w:p>
    <w:p>
      <w:pPr>
        <w:ind w:left="0" w:right="0" w:firstLine="560"/>
        <w:spacing w:before="450" w:after="450" w:line="312" w:lineRule="auto"/>
      </w:pPr>
      <w:r>
        <w:rPr>
          <w:rFonts w:ascii="宋体" w:hAnsi="宋体" w:eastAsia="宋体" w:cs="宋体"/>
          <w:color w:val="000"/>
          <w:sz w:val="28"/>
          <w:szCs w:val="28"/>
        </w:rPr>
        <w:t xml:space="preserve">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w:t>
      </w:r>
    </w:p>
    <w:p>
      <w:pPr>
        <w:ind w:left="0" w:right="0" w:firstLine="560"/>
        <w:spacing w:before="450" w:after="450" w:line="312" w:lineRule="auto"/>
      </w:pPr>
      <w:r>
        <w:rPr>
          <w:rFonts w:ascii="宋体" w:hAnsi="宋体" w:eastAsia="宋体" w:cs="宋体"/>
          <w:color w:val="000"/>
          <w:sz w:val="28"/>
          <w:szCs w:val="28"/>
        </w:rPr>
        <w:t xml:space="preserve">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w:t>
      </w:r>
    </w:p>
    <w:p>
      <w:pPr>
        <w:ind w:left="0" w:right="0" w:firstLine="560"/>
        <w:spacing w:before="450" w:after="450" w:line="312" w:lineRule="auto"/>
      </w:pPr>
      <w:r>
        <w:rPr>
          <w:rFonts w:ascii="宋体" w:hAnsi="宋体" w:eastAsia="宋体" w:cs="宋体"/>
          <w:color w:val="000"/>
          <w:sz w:val="28"/>
          <w:szCs w:val="28"/>
        </w:rPr>
        <w:t xml:space="preserve">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4.识记方式单调</w:t>
      </w:r>
    </w:p>
    <w:p>
      <w:pPr>
        <w:ind w:left="0" w:right="0" w:firstLine="560"/>
        <w:spacing w:before="450" w:after="450" w:line="312" w:lineRule="auto"/>
      </w:pPr>
      <w:r>
        <w:rPr>
          <w:rFonts w:ascii="宋体" w:hAnsi="宋体" w:eastAsia="宋体" w:cs="宋体"/>
          <w:color w:val="000"/>
          <w:sz w:val="28"/>
          <w:szCs w:val="28"/>
        </w:rPr>
        <w:t xml:space="preserve">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w:t>
      </w:r>
    </w:p>
    <w:p>
      <w:pPr>
        <w:ind w:left="0" w:right="0" w:firstLine="560"/>
        <w:spacing w:before="450" w:after="450" w:line="312" w:lineRule="auto"/>
      </w:pPr>
      <w:r>
        <w:rPr>
          <w:rFonts w:ascii="宋体" w:hAnsi="宋体" w:eastAsia="宋体" w:cs="宋体"/>
          <w:color w:val="000"/>
          <w:sz w:val="28"/>
          <w:szCs w:val="28"/>
        </w:rPr>
        <w:t xml:space="preserve">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（1）粗读。即先浏览整篇内容的枝干，传到既见树木又见森林。然后边读边勾、边划、边圈，粗略懂得教材内容，弄清重难点，将不理解的内容打上记号（以便求教老师、同学）。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（2）细读。即根据章节的学习要求细嚼教材内容，理解数学概念、公式、法则、思想方法的实质及因果关系，把握重点，突破难点。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（3）研读。即带着发展的观点研讨知识的来龙去脉、结构关系、编排意图，并归纳要点，把书本读“薄”，以形成知识网络，完善知识结构。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w:t>
      </w:r>
    </w:p>
    <w:p>
      <w:pPr>
        <w:ind w:left="0" w:right="0" w:firstLine="560"/>
        <w:spacing w:before="450" w:after="450" w:line="312" w:lineRule="auto"/>
      </w:pPr>
      <w:r>
        <w:rPr>
          <w:rFonts w:ascii="宋体" w:hAnsi="宋体" w:eastAsia="宋体" w:cs="宋体"/>
          <w:color w:val="000"/>
          <w:sz w:val="28"/>
          <w:szCs w:val="28"/>
        </w:rPr>
        <w:t xml:space="preserve">（1）从学生思维的“最近发展区”入手来开展启发式教学，引导学生去积极主动思考，使学生学会联想。</w:t>
      </w:r>
    </w:p>
    <w:p>
      <w:pPr>
        <w:ind w:left="0" w:right="0" w:firstLine="560"/>
        <w:spacing w:before="450" w:after="450" w:line="312" w:lineRule="auto"/>
      </w:pPr>
      <w:r>
        <w:rPr>
          <w:rFonts w:ascii="宋体" w:hAnsi="宋体" w:eastAsia="宋体" w:cs="宋体"/>
          <w:color w:val="000"/>
          <w:sz w:val="28"/>
          <w:szCs w:val="28"/>
        </w:rPr>
        <w:t xml:space="preserve">（2）从挖掘“问题链”来开展变式训练，引导学生去观察、比较、分析、推理、综合，使学生学会转化。</w:t>
      </w:r>
    </w:p>
    <w:p>
      <w:pPr>
        <w:ind w:left="0" w:right="0" w:firstLine="560"/>
        <w:spacing w:before="450" w:after="450" w:line="312" w:lineRule="auto"/>
      </w:pPr>
      <w:r>
        <w:rPr>
          <w:rFonts w:ascii="宋体" w:hAnsi="宋体" w:eastAsia="宋体" w:cs="宋体"/>
          <w:color w:val="000"/>
          <w:sz w:val="28"/>
          <w:szCs w:val="28"/>
        </w:rPr>
        <w:t xml:space="preserve">（3）从创设问题情境来开展探索式教学，引导学生追根究源去思索，使学生学会深思。</w:t>
      </w:r>
    </w:p>
    <w:p>
      <w:pPr>
        <w:ind w:left="0" w:right="0" w:firstLine="560"/>
        <w:spacing w:before="450" w:after="450" w:line="312" w:lineRule="auto"/>
      </w:pPr>
      <w:r>
        <w:rPr>
          <w:rFonts w:ascii="宋体" w:hAnsi="宋体" w:eastAsia="宋体" w:cs="宋体"/>
          <w:color w:val="000"/>
          <w:sz w:val="28"/>
          <w:szCs w:val="28"/>
        </w:rPr>
        <w:t xml:space="preserve">（4）从回顾解题分歧过程来开展评价，引导学生去分析错因，便学生学会反思。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上顺次截取”，不能说成“在直线上截取”；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数学教师教学心得体会篇四</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