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最新医药代表个人工作年终总结(10篇)</w:t>
      </w:r>
      <w:bookmarkEnd w:id="1"/>
    </w:p>
    <w:p>
      <w:pPr>
        <w:jc w:val="center"/>
        <w:spacing w:before="0" w:after="450"/>
      </w:pPr>
      <w:r>
        <w:rPr>
          <w:rFonts w:ascii="Arial" w:hAnsi="Arial" w:eastAsia="Arial" w:cs="Arial"/>
          <w:color w:val="999999"/>
          <w:sz w:val="20"/>
          <w:szCs w:val="20"/>
        </w:rPr>
        <w:t xml:space="preserve">来源：网络  作者：空山幽谷  更新时间：2023-02-16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医药代表个人工作年终总结篇一</w:t>
      </w:r>
    </w:p>
    <w:p>
      <w:pPr>
        <w:ind w:left="0" w:right="0" w:firstLine="560"/>
        <w:spacing w:before="450" w:after="450" w:line="312" w:lineRule="auto"/>
      </w:pPr>
      <w:r>
        <w:rPr>
          <w:rFonts w:ascii="宋体" w:hAnsi="宋体" w:eastAsia="宋体" w:cs="宋体"/>
          <w:color w:val="000"/>
          <w:sz w:val="28"/>
          <w:szCs w:val="28"/>
        </w:rPr>
        <w:t xml:space="preserve">1.市场前期的努力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2.非典来临，销量下滑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3.复兴之路</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医药代表个人工作年终总结篇二</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医药代表个人工作年终总结篇三</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医药代表个人工作年终总结篇四</w:t>
      </w:r>
    </w:p>
    <w:p>
      <w:pPr>
        <w:ind w:left="0" w:right="0" w:firstLine="560"/>
        <w:spacing w:before="450" w:after="450" w:line="312" w:lineRule="auto"/>
      </w:pPr>
      <w:r>
        <w:rPr>
          <w:rFonts w:ascii="宋体" w:hAnsi="宋体" w:eastAsia="宋体" w:cs="宋体"/>
          <w:color w:val="000"/>
          <w:sz w:val="28"/>
          <w:szCs w:val="28"/>
        </w:rPr>
        <w:t xml:space="preserve">这是一篇医药代表个人年终总结范文。在本文中，作者通过介绍自己工作经验和教训基础上，为来年工作开展提供了借鉴，也为本部门工作开展提供了宝贵经验。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_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w:t>
      </w:r>
    </w:p>
    <w:p>
      <w:pPr>
        <w:ind w:left="0" w:right="0" w:firstLine="560"/>
        <w:spacing w:before="450" w:after="450" w:line="312" w:lineRule="auto"/>
      </w:pPr>
      <w:r>
        <w:rPr>
          <w:rFonts w:ascii="宋体" w:hAnsi="宋体" w:eastAsia="宋体" w:cs="宋体"/>
          <w:color w:val="000"/>
          <w:sz w:val="28"/>
          <w:szCs w:val="28"/>
        </w:rPr>
        <w:t xml:space="preserve">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这篇医药代表个人年终总结范文就为大家介绍到这里，希望对大家有用，也祝愿大家在新的一年事事顺心，天天幸福快乐。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医药代表个人工作年终总结篇六</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3、工作总结公司中标品种不是该客户的销售专长(找不对人)。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医药代表个人工作年终总结篇七</w:t>
      </w:r>
    </w:p>
    <w:p>
      <w:pPr>
        <w:ind w:left="0" w:right="0" w:firstLine="560"/>
        <w:spacing w:before="450" w:after="450" w:line="312" w:lineRule="auto"/>
      </w:pPr>
      <w:r>
        <w:rPr>
          <w:rFonts w:ascii="宋体" w:hAnsi="宋体" w:eastAsia="宋体" w:cs="宋体"/>
          <w:color w:val="000"/>
          <w:sz w:val="28"/>
          <w:szCs w:val="28"/>
        </w:rPr>
        <w:t xml:space="preserve">新年好！—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第一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第三眼勤，就是要多观察周围的事情，了解他们的一些需要做的事情，比如到办公室看见他们很忙，办公桌上又很乱看看他们科室能有什么我们是举手之劳的事情。</w:t>
      </w:r>
    </w:p>
    <w:p>
      <w:pPr>
        <w:ind w:left="0" w:right="0" w:firstLine="560"/>
        <w:spacing w:before="450" w:after="450" w:line="312" w:lineRule="auto"/>
      </w:pPr>
      <w:r>
        <w:rPr>
          <w:rFonts w:ascii="宋体" w:hAnsi="宋体" w:eastAsia="宋体" w:cs="宋体"/>
          <w:color w:val="000"/>
          <w:sz w:val="28"/>
          <w:szCs w:val="28"/>
        </w:rPr>
        <w:t xml:space="preserve">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w:t>
      </w:r>
    </w:p>
    <w:p>
      <w:pPr>
        <w:ind w:left="0" w:right="0" w:firstLine="560"/>
        <w:spacing w:before="450" w:after="450" w:line="312" w:lineRule="auto"/>
      </w:pPr>
      <w:r>
        <w:rPr>
          <w:rFonts w:ascii="宋体" w:hAnsi="宋体" w:eastAsia="宋体" w:cs="宋体"/>
          <w:color w:val="000"/>
          <w:sz w:val="28"/>
          <w:szCs w:val="28"/>
        </w:rPr>
        <w:t xml:space="preserve">一举两得暗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医药代表个人工作年终总结篇八</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w:t>
      </w:r>
    </w:p>
    <w:p>
      <w:pPr>
        <w:ind w:left="0" w:right="0" w:firstLine="560"/>
        <w:spacing w:before="450" w:after="450" w:line="312" w:lineRule="auto"/>
      </w:pPr>
      <w:r>
        <w:rPr>
          <w:rFonts w:ascii="宋体" w:hAnsi="宋体" w:eastAsia="宋体" w:cs="宋体"/>
          <w:color w:val="000"/>
          <w:sz w:val="28"/>
          <w:szCs w:val="28"/>
        </w:rPr>
        <w:t xml:space="preserve">一是落实责任，督查督办。协助政府制发全市__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w:t>
      </w:r>
    </w:p>
    <w:p>
      <w:pPr>
        <w:ind w:left="0" w:right="0" w:firstLine="560"/>
        <w:spacing w:before="450" w:after="450" w:line="312" w:lineRule="auto"/>
      </w:pPr>
      <w:r>
        <w:rPr>
          <w:rFonts w:ascii="宋体" w:hAnsi="宋体" w:eastAsia="宋体" w:cs="宋体"/>
          <w:color w:val="000"/>
          <w:sz w:val="28"/>
          <w:szCs w:val="28"/>
        </w:rPr>
        <w:t xml:space="preserve">二是专项整治，净化市场。组织开展重大节日和世博会期间食品安全、校园周边食品安全、食品安全整顿等专项整治，清查销毁__年问题乳粉原料750千克和含乳ho雪饼532箱(1489.6公斤)。5月份省督查组对我市食品安全整顿工作成效给予了“领导重视、措施有力、目标明确、成效显著”的高度评价。</w:t>
      </w:r>
    </w:p>
    <w:p>
      <w:pPr>
        <w:ind w:left="0" w:right="0" w:firstLine="560"/>
        <w:spacing w:before="450" w:after="450" w:line="312" w:lineRule="auto"/>
      </w:pPr>
      <w:r>
        <w:rPr>
          <w:rFonts w:ascii="宋体" w:hAnsi="宋体" w:eastAsia="宋体" w:cs="宋体"/>
          <w:color w:val="000"/>
          <w:sz w:val="28"/>
          <w:szCs w:val="28"/>
        </w:rPr>
        <w:t xml:space="preserve">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三网”建设和食品安全示范县创建工作成果，全程指导帮助丹徒区创建省级食品安全示范区，目前该区正在积极迎检中。</w:t>
      </w:r>
    </w:p>
    <w:p>
      <w:pPr>
        <w:ind w:left="0" w:right="0" w:firstLine="560"/>
        <w:spacing w:before="450" w:after="450" w:line="312" w:lineRule="auto"/>
      </w:pPr>
      <w:r>
        <w:rPr>
          <w:rFonts w:ascii="宋体" w:hAnsi="宋体" w:eastAsia="宋体" w:cs="宋体"/>
          <w:color w:val="000"/>
          <w:sz w:val="28"/>
          <w:szCs w:val="28"/>
        </w:rPr>
        <w:t xml:space="preserve">四是过渡监管，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(二)依法行政、打假治劣，药品安全全程监管扎实有效。</w:t>
      </w:r>
    </w:p>
    <w:p>
      <w:pPr>
        <w:ind w:left="0" w:right="0" w:firstLine="560"/>
        <w:spacing w:before="450" w:after="450" w:line="312" w:lineRule="auto"/>
      </w:pPr>
      <w:r>
        <w:rPr>
          <w:rFonts w:ascii="宋体" w:hAnsi="宋体" w:eastAsia="宋体" w:cs="宋体"/>
          <w:color w:val="000"/>
          <w:sz w:val="28"/>
          <w:szCs w:val="28"/>
        </w:rPr>
        <w:t xml:space="preserve">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w:t>
      </w:r>
    </w:p>
    <w:p>
      <w:pPr>
        <w:ind w:left="0" w:right="0" w:firstLine="560"/>
        <w:spacing w:before="450" w:after="450" w:line="312" w:lineRule="auto"/>
      </w:pPr>
      <w:r>
        <w:rPr>
          <w:rFonts w:ascii="宋体" w:hAnsi="宋体" w:eastAsia="宋体" w:cs="宋体"/>
          <w:color w:val="000"/>
          <w:sz w:val="28"/>
          <w:szCs w:val="28"/>
        </w:rPr>
        <w:t xml:space="preserve">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两网”创建步伐，成立由分管副市长任组长、分管秘书长、市食药监局局长为副组长、各相关部门分管领导为成员的领导小组，出台《创建城市社区药品“两网”建设示范区工作实施方案》，并两个街道先行开展试点工作，力争京口、润州区第一批通过城市社区药品“两网”建设示范区验收。加强药品不良反应监测，累计上报药品不良反应报告723份，其中新的、严重的报告205份，报告质量评比位列全省第一。</w:t>
      </w:r>
    </w:p>
    <w:p>
      <w:pPr>
        <w:ind w:left="0" w:right="0" w:firstLine="560"/>
        <w:spacing w:before="450" w:after="450" w:line="312" w:lineRule="auto"/>
      </w:pPr>
      <w:r>
        <w:rPr>
          <w:rFonts w:ascii="宋体" w:hAnsi="宋体" w:eastAsia="宋体" w:cs="宋体"/>
          <w:color w:val="000"/>
          <w:sz w:val="28"/>
          <w:szCs w:val="28"/>
        </w:rPr>
        <w:t xml:space="preserve">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w:t>
      </w:r>
    </w:p>
    <w:p>
      <w:pPr>
        <w:ind w:left="0" w:right="0" w:firstLine="560"/>
        <w:spacing w:before="450" w:after="450" w:line="312" w:lineRule="auto"/>
      </w:pPr>
      <w:r>
        <w:rPr>
          <w:rFonts w:ascii="宋体" w:hAnsi="宋体" w:eastAsia="宋体" w:cs="宋体"/>
          <w:color w:val="000"/>
          <w:sz w:val="28"/>
          <w:szCs w:val="28"/>
        </w:rPr>
        <w:t xml:space="preserve">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__年全年总量。五是突出检验技术支撑。市药检所顺利通过实验室认可第二次监督评审。共完成抽样455批，送样63批，净化检测17批;抽样不合格39批，不合格率8.6%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w:t>
      </w:r>
    </w:p>
    <w:p>
      <w:pPr>
        <w:ind w:left="0" w:right="0" w:firstLine="560"/>
        <w:spacing w:before="450" w:after="450" w:line="312" w:lineRule="auto"/>
      </w:pPr>
      <w:r>
        <w:rPr>
          <w:rFonts w:ascii="宋体" w:hAnsi="宋体" w:eastAsia="宋体" w:cs="宋体"/>
          <w:color w:val="000"/>
          <w:sz w:val="28"/>
          <w:szCs w:val="28"/>
        </w:rPr>
        <w:t xml:space="preserve">一是服务重点挂钩医药项目。制定《__年振兴镇江医药产业实施方案》，打造“三大工程”，即：医药经济发展环境优化工程、医药科技创新和产学研对接工程、服务药企招商引资和质量强基工程，对鱼跃、海昌、吉贝尔等总投资14.38亿元的17个重点项目开展挂钩帮扶指导。这一做法得到了市委许津荣书记的充分肯定，许书记的批示是：“加快振兴镇江新医药产业正当时、很重要。望能以只争朝夕的精神抓落实”。上半年，局领导先后赴企业开展密集型调研指导 次，为企业在科技创新、招商引资、项目推进、人才培养等方面排忧解难。</w:t>
      </w:r>
    </w:p>
    <w:p>
      <w:pPr>
        <w:ind w:left="0" w:right="0" w:firstLine="560"/>
        <w:spacing w:before="450" w:after="450" w:line="312" w:lineRule="auto"/>
      </w:pPr>
      <w:r>
        <w:rPr>
          <w:rFonts w:ascii="宋体" w:hAnsi="宋体" w:eastAsia="宋体" w:cs="宋体"/>
          <w:color w:val="000"/>
          <w:sz w:val="28"/>
          <w:szCs w:val="28"/>
        </w:rPr>
        <w:t xml:space="preserve">截止目前，17个重点项目进展顺利，呈现快速增长态势，如：索普兴大药业“双环铂”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_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二是服务药械企业行政许可。进一步简化审批程序，缩短办理时限，减免收费项目，推行“四零服务”(零收费、零距离指导、零时限办理、零假日服务)和vip服务，实行“一次性”告知、“一站式”服务和“一条龙”审批，全力打造全省同行业“办事效率最高、收费标准最低、服务态度最好”和“党和政府满意、人民群众满意、行政相对人满意”的医药经济发展环境。目前，药品、医疗器械经营企业的行政许可办理时限分别减少为10个和20个，申报材料项目分别减少为14种19项和6种16项，办理环节减少为4个和2个。累计接待各类咨询1070余人次，受理各类办件243件，办结率100%。</w:t>
      </w:r>
    </w:p>
    <w:p>
      <w:pPr>
        <w:ind w:left="0" w:right="0" w:firstLine="560"/>
        <w:spacing w:before="450" w:after="450" w:line="312" w:lineRule="auto"/>
      </w:pPr>
      <w:r>
        <w:rPr>
          <w:rFonts w:ascii="宋体" w:hAnsi="宋体" w:eastAsia="宋体" w:cs="宋体"/>
          <w:color w:val="000"/>
          <w:sz w:val="28"/>
          <w:szCs w:val="28"/>
        </w:rPr>
        <w:t xml:space="preserve">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 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保持监管职能的稳定交接。按照“三定方案”，推进队伍整合，组建餐饮、保化监管专业队伍。组织餐饮、保化监管法律法规和专业知识培训，提升监督执法水平、管理水平、硬件水平。吸收借鉴餐饮、保化监管成功经验，以专项整治推动工作落实，并在创新监管上多思考、多尝试，探索出一条科学有效的监管之路，努力开创餐饮、保化监管工作新局面。</w:t>
      </w:r>
    </w:p>
    <w:p>
      <w:pPr>
        <w:ind w:left="0" w:right="0" w:firstLine="560"/>
        <w:spacing w:before="450" w:after="450" w:line="312" w:lineRule="auto"/>
      </w:pPr>
      <w:r>
        <w:rPr>
          <w:rFonts w:ascii="宋体" w:hAnsi="宋体" w:eastAsia="宋体" w:cs="宋体"/>
          <w:color w:val="000"/>
          <w:sz w:val="28"/>
          <w:szCs w:val="28"/>
        </w:rPr>
        <w:t xml:space="preserve">(二)保持药品市场的安全可控。严把产品研制关、生产源头关、市场流通关和安全使用关。着重抓好宣贯新gmp，开展品种风险评估、企业诚信评价，高风险、无菌医疗器械产品生产企业监管，基本药物质量监控，注射剂药包材企业gmp试点，规范化检验室创建，城市社区药品“两网”建设，为期两年的药品安全专项整治，虚假广告整治，药械经营企业gsp认证、证后跟踪检查及日常监管等工作，注重监管方式的创新，注重监管制度的健全，注重监管效率的提升，注重监管质量的提高，实现药品安全的长治久安。</w:t>
      </w:r>
    </w:p>
    <w:p>
      <w:pPr>
        <w:ind w:left="0" w:right="0" w:firstLine="560"/>
        <w:spacing w:before="450" w:after="450" w:line="312" w:lineRule="auto"/>
      </w:pPr>
      <w:r>
        <w:rPr>
          <w:rFonts w:ascii="宋体" w:hAnsi="宋体" w:eastAsia="宋体" w:cs="宋体"/>
          <w:color w:val="000"/>
          <w:sz w:val="28"/>
          <w:szCs w:val="28"/>
        </w:rPr>
        <w:t xml:space="preserve">(三)保持医药经济的快速增长。加大帮扶力度，继续落实好挂钩帮扶机制，对17个重点项目进展情况实行月度督查机制，在关系到企业发展的政策瓶颈和法律障碍等方面深入研究，提供支持。加大调研力度，深入企业，走访调研，征求意见，现场办公，着力提高在企业一线发现问题、解决问题的能力和效率。加大创业指导力度，落实食品药品行业创业服务指南，宣传创业知识及优惠政策，全面掀起食品药品行业创业新高潮，努力把镇江市打造成沪宁线上食品药品行业投资环境最佳、服务效能最高、投资回报最好、创业增幅最大、消费信心最足的创业型城市。</w:t>
      </w:r>
    </w:p>
    <w:p>
      <w:pPr>
        <w:ind w:left="0" w:right="0" w:firstLine="560"/>
        <w:spacing w:before="450" w:after="450" w:line="312" w:lineRule="auto"/>
      </w:pPr>
      <w:r>
        <w:rPr>
          <w:rFonts w:ascii="宋体" w:hAnsi="宋体" w:eastAsia="宋体" w:cs="宋体"/>
          <w:color w:val="000"/>
          <w:sz w:val="28"/>
          <w:szCs w:val="28"/>
        </w:rPr>
        <w:t xml:space="preserve">(四)保持创先争优的旺盛活力。顺利完成机构改革，根据“三定方案”，整合监管队伍，落实监管责任，为推进全市食药监管事业奠定坚实基础。推进“打造三型机关、服务跨越发展”主题实践活动、人大效能建设评议和创先争优活动，深化文明行业创建，强化督查督办和效能考核，充分调动全局干部职工的主动性和积极性，增强凝聚力、战斗力和创造力，掀起人人争当“科学决策的执行者、效能建设的实践者、公众健康的守护者和医药经济的促进者”的热潮。</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医药代表个人工作年终总结篇九</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黑体" w:hAnsi="黑体" w:eastAsia="黑体" w:cs="黑体"/>
          <w:color w:val="000000"/>
          <w:sz w:val="34"/>
          <w:szCs w:val="34"/>
          <w:b w:val="1"/>
          <w:bCs w:val="1"/>
        </w:rPr>
        <w:t xml:space="preserve">医药代表个人工作年终总结篇十</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2025-06-21T08:13:28+08:00</dcterms:created>
  <dcterms:modified xsi:type="dcterms:W3CDTF">2025-06-21T08:13:28+08:00</dcterms:modified>
</cp:coreProperties>
</file>

<file path=docProps/custom.xml><?xml version="1.0" encoding="utf-8"?>
<Properties xmlns="http://schemas.openxmlformats.org/officeDocument/2006/custom-properties" xmlns:vt="http://schemas.openxmlformats.org/officeDocument/2006/docPropsVTypes"/>
</file>