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202_年个人意识形态剖析材料八篇(6篇)</w:t>
      </w:r>
      <w:bookmarkEnd w:id="1"/>
    </w:p>
    <w:p>
      <w:pPr>
        <w:jc w:val="center"/>
        <w:spacing w:before="0" w:after="450"/>
      </w:pPr>
      <w:r>
        <w:rPr>
          <w:rFonts w:ascii="Arial" w:hAnsi="Arial" w:eastAsia="Arial" w:cs="Arial"/>
          <w:color w:val="999999"/>
          <w:sz w:val="20"/>
          <w:szCs w:val="20"/>
        </w:rPr>
        <w:t xml:space="preserve">来源：网络  作者：青苔石径  更新时间：2020-08-13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个人意识形态剖析材料八篇篇一(一)认真学习贯彻习近平新时代中国特色社会主义思想，往深里走，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个人意识形态剖析材料八篇篇一</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(四)“六个破除”方面。</w:t>
      </w:r>
    </w:p>
    <w:p>
      <w:pPr>
        <w:ind w:left="0" w:right="0" w:firstLine="560"/>
        <w:spacing w:before="450" w:after="450" w:line="312" w:lineRule="auto"/>
      </w:pPr>
      <w:r>
        <w:rPr>
          <w:rFonts w:ascii="宋体" w:hAnsi="宋体" w:eastAsia="宋体" w:cs="宋体"/>
          <w:color w:val="000"/>
          <w:sz w:val="28"/>
          <w:szCs w:val="28"/>
        </w:rPr>
        <w:t xml:space="preserve">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(一)理想信念不够坚定。</w:t>
      </w:r>
    </w:p>
    <w:p>
      <w:pPr>
        <w:ind w:left="0" w:right="0" w:firstLine="560"/>
        <w:spacing w:before="450" w:after="450" w:line="312" w:lineRule="auto"/>
      </w:pPr>
      <w:r>
        <w:rPr>
          <w:rFonts w:ascii="宋体" w:hAnsi="宋体" w:eastAsia="宋体" w:cs="宋体"/>
          <w:color w:val="000"/>
          <w:sz w:val="28"/>
          <w:szCs w:val="28"/>
        </w:rPr>
        <w:t xml:space="preserve">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(二)宗旨意识不够牢固。</w:t>
      </w:r>
    </w:p>
    <w:p>
      <w:pPr>
        <w:ind w:left="0" w:right="0" w:firstLine="560"/>
        <w:spacing w:before="450" w:after="450" w:line="312" w:lineRule="auto"/>
      </w:pPr>
      <w:r>
        <w:rPr>
          <w:rFonts w:ascii="宋体" w:hAnsi="宋体" w:eastAsia="宋体" w:cs="宋体"/>
          <w:color w:val="000"/>
          <w:sz w:val="28"/>
          <w:szCs w:val="28"/>
        </w:rPr>
        <w:t xml:space="preserve">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个人意识形态剖析材料八篇篇二</w:t>
      </w:r>
    </w:p>
    <w:p>
      <w:pPr>
        <w:ind w:left="0" w:right="0" w:firstLine="560"/>
        <w:spacing w:before="450" w:after="450" w:line="312" w:lineRule="auto"/>
      </w:pPr>
      <w:r>
        <w:rPr>
          <w:rFonts w:ascii="宋体" w:hAnsi="宋体" w:eastAsia="宋体" w:cs="宋体"/>
          <w:color w:val="000"/>
          <w:sz w:val="28"/>
          <w:szCs w:val="28"/>
        </w:rPr>
        <w:t xml:space="preserve">按照x党委部署，公司领导班子在会前认真学习文件精神和相关学习内容后，在广泛征求意见、谈心、谈话的基础上，班子集体围绕会议主题，对照《关于新形势下党内政治生活的若干准则》和《中国共产党党内监督条例》，对照党章党规和系列讲话，对照“四讲四有”合格党员标准，对照群众意见和正反典型，紧密联系班子集体的实际，认真进行对照检查。</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1.对理想信念的崇高性和紧迫性认识不足。学习存在“重业务、轻理论”的思想，放松理论修养。对政治理论学习的重要性认识不足。对理想信念理解认识表浅，仅仅是为了学而学，深层次的思考和实践不足。比如，连续三年来的群众路线教育、三严三实和两学一做教育活动，大家按照学习计划要求学了好多，研讨了多次，但实实在在的理论水平的提升和精神信仰的提升还是不够突出明显。普遍存在自我感觉“大道理都懂”，政治上是很坚定的，是经得起检验的，不会出什么问题。认为理论功底、理想信念是对高级干部的要求，我们基层企业干部主要是抓落实、做具体工作，只要踏实肯干、不出大的政治问题就可以了，从而淡化政治学习的效果性和党性修养，思想上放松警惕，“精神之钙”不足，理想信念淡化。</w:t>
      </w:r>
    </w:p>
    <w:p>
      <w:pPr>
        <w:ind w:left="0" w:right="0" w:firstLine="560"/>
        <w:spacing w:before="450" w:after="450" w:line="312" w:lineRule="auto"/>
      </w:pPr>
      <w:r>
        <w:rPr>
          <w:rFonts w:ascii="宋体" w:hAnsi="宋体" w:eastAsia="宋体" w:cs="宋体"/>
          <w:color w:val="000"/>
          <w:sz w:val="28"/>
          <w:szCs w:val="28"/>
        </w:rPr>
        <w:t xml:space="preserve">2.不注重学习思考，认知力低。不重视理论功底和理论素养的提升，对理论不熟悉，认为理想信念是在危急时刻对党员干部的考验，日常工作生活中反应不出来。在思想上有惰性，奉行经验主义、实用主义，学习态度消极。例如，在日常的工作中，忙于日常事务，学习兴趣不高，都是按中心组的学习计划要求去学习规定内容，被动学习，主动学习的意识不强，系统学习的时间精力的投入缺乏。学习效果不足，学习形式僵化，个人素养提高不够。对落实工作有用的学一点，关系不大的就走马观花浏览的看看，没有内化于心、外化于行。再如，对当前网络、手机微信等平台上散布的诋毁英雄人物、歪曲历史、社会不良现象的无端放大等一些歪曲离间党和国家的言论、文章、段子没有引起足够的警觉和坚决的抵制，辨别是非的能力不足，在思想上失去了对理想信念、宗旨意识等问题的深刻认知力。</w:t>
      </w:r>
    </w:p>
    <w:p>
      <w:pPr>
        <w:ind w:left="0" w:right="0" w:firstLine="560"/>
        <w:spacing w:before="450" w:after="450" w:line="312" w:lineRule="auto"/>
      </w:pPr>
      <w:r>
        <w:rPr>
          <w:rFonts w:ascii="宋体" w:hAnsi="宋体" w:eastAsia="宋体" w:cs="宋体"/>
          <w:color w:val="000"/>
          <w:sz w:val="28"/>
          <w:szCs w:val="28"/>
        </w:rPr>
        <w:t xml:space="preserve">3.党性修养弱化，标准要求降低。班子成员平均年龄偏大，“老资格”比较多，对自身的要求有所放松。进取精神和担当意识缺乏，敬业精神不强，缺乏责任，对形势任务和规矩意识认识不强，对自身要求不严，缺乏紧迫感和表率意识。例如，在领导班子成员提级廉政考试中，多名原班子成员廉政考试不及格，造成了非常被动的工作局面。再如，在“上级点”指出“推迟确认收入x万元;债权x万元、债务x万元清理不及时”等问题没有得到有效的落实和解决，工作存在本位主义思想，考虑问题时只以自己分管领域为中心，工作中重局部利益，轻整体利益。面对艰巨繁重的工作任务，畏难厌战现象还或多或少存在，没有从根本上想办法，存在等靠、推诿找客观的现象。</w:t>
      </w:r>
    </w:p>
    <w:p>
      <w:pPr>
        <w:ind w:left="0" w:right="0" w:firstLine="560"/>
        <w:spacing w:before="450" w:after="450" w:line="312" w:lineRule="auto"/>
      </w:pPr>
      <w:r>
        <w:rPr>
          <w:rFonts w:ascii="宋体" w:hAnsi="宋体" w:eastAsia="宋体" w:cs="宋体"/>
          <w:color w:val="000"/>
          <w:sz w:val="28"/>
          <w:szCs w:val="28"/>
        </w:rPr>
        <w:t xml:space="preserve">4.“四讲四有”践行不严。主要表现为宗旨意识淡薄，在联系服务职工、困难党员方面有差距。为职工群众办事方法简单，化解矛盾和问题的方法不多。在征求意见过程中，反映建议班子多关心和解决职工困难的比较集中。班子经过集体反思和剖析，日常工作中听取职工的呼声还不多，了解职工群众的困难还比较少，解决职工群众生产生活中的问题还不深入。如，班子成员与职工“面对面”、“一对一”谈心交流少，听取意见少，了解职工思想动态、真实想法、实际困难和影响公司生产经营深层次问题做得不够。再比如，职工群众提出“班子成员之间个别还存在有等靠思想，工作上只求过得去、不求过得硬，工作标准还需要进一步提高”。充分反映了职工对我们班子给予的高度信任，给予了充分的期望和寄托。</w:t>
      </w:r>
    </w:p>
    <w:p>
      <w:pPr>
        <w:ind w:left="0" w:right="0" w:firstLine="560"/>
        <w:spacing w:before="450" w:after="450" w:line="312" w:lineRule="auto"/>
      </w:pPr>
      <w:r>
        <w:rPr>
          <w:rFonts w:ascii="宋体" w:hAnsi="宋体" w:eastAsia="宋体" w:cs="宋体"/>
          <w:color w:val="000"/>
          <w:sz w:val="28"/>
          <w:szCs w:val="28"/>
        </w:rPr>
        <w:t xml:space="preserve">5.对xx改革发展信心和决心不足。尤其是面对非运输业发展壮大的攻坚作为、奉献担责不够。比如在公司开发的新项目推进、落地、增效上不能主动作为，讲客观困难的多，积极想办法、吃苦攻坚的劲头不足。在经营发展困局中，缺乏对复杂局面的研究和判断，闯市场迎挑战担当不够。又如：在征求意见中职工提出，班子整体改革创新发展意识不高。领导班子协同作战力不强，在困难面前凝心聚力的气势不够，工作中相互积极主动补台欠缺。这说明在企业经营工作处于瓶颈状态下，个别班子成员自我加压，争创一流的意识不强，主动担当创新发展的信心不强，导致企业市场竞争后劲不足。</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1.对政治政治规矩学习理解认识不到位，存在有个人行为上的自由主义。没有充分认识到《党章》《党规》的威严。通过一年来的学习教育，任然对党规党纪掌握的不是十分的熟悉。许多内容也只是泛泛学习，在理解、掌握、执行上没有形成连贯统一和严格落实。具体表现在个人行为上就是不能完全按照党员的标准严格要求自己。例如，在执行考勤制度上，带头模范作用不好，不能做到以上率下、身先士卒、以身作则。再征求意见中，职工提出“做好班子的带头示范作用，形成较好的工作氛围。”</w:t>
      </w:r>
    </w:p>
    <w:p>
      <w:pPr>
        <w:ind w:left="0" w:right="0" w:firstLine="560"/>
        <w:spacing w:before="450" w:after="450" w:line="312" w:lineRule="auto"/>
      </w:pPr>
      <w:r>
        <w:rPr>
          <w:rFonts w:ascii="宋体" w:hAnsi="宋体" w:eastAsia="宋体" w:cs="宋体"/>
          <w:color w:val="000"/>
          <w:sz w:val="28"/>
          <w:szCs w:val="28"/>
        </w:rPr>
        <w:t xml:space="preserve">2.规矩意识不强，把听来的小道消息当做“新闻”传播，有的同志对公司的一些未经讨论研究的方案想法等事情提前跑风透露出去。有的同志在工作中“爱国爱党”，在生活中对一些网络中传播的一些负能量的东西随意跟帖、点赞、传播。有时采取事不关己和只要管好自己即可的态度，在一定程度上也助长了不良习气的蔓延。</w:t>
      </w:r>
    </w:p>
    <w:p>
      <w:pPr>
        <w:ind w:left="0" w:right="0" w:firstLine="560"/>
        <w:spacing w:before="450" w:after="450" w:line="312" w:lineRule="auto"/>
      </w:pPr>
      <w:r>
        <w:rPr>
          <w:rFonts w:ascii="宋体" w:hAnsi="宋体" w:eastAsia="宋体" w:cs="宋体"/>
          <w:color w:val="000"/>
          <w:sz w:val="28"/>
          <w:szCs w:val="28"/>
        </w:rPr>
        <w:t xml:space="preserve">3.工作上存在本位性。重局部利益，轻整体利益。缺乏大局意识，片面强调本单位本部门局部利益，对公司、上级部署的全局性工作在与分管的部门工作发生冲突时，不能合理的参与配合，以自己的局部利益为重。比如，一年来的两学一做学习任务较为繁重，人员、时间难于有效的得到保证，请假、早退现象较为突出。</w:t>
      </w:r>
    </w:p>
    <w:p>
      <w:pPr>
        <w:ind w:left="0" w:right="0" w:firstLine="560"/>
        <w:spacing w:before="450" w:after="450" w:line="312" w:lineRule="auto"/>
      </w:pPr>
      <w:r>
        <w:rPr>
          <w:rFonts w:ascii="宋体" w:hAnsi="宋体" w:eastAsia="宋体" w:cs="宋体"/>
          <w:color w:val="000"/>
          <w:sz w:val="28"/>
          <w:szCs w:val="28"/>
        </w:rPr>
        <w:t xml:space="preserve">4.在履行党建职责方面有监管“不严”现象。一是在自觉履行党要管党、从严治党上做得不够好，有时认为能在一起工作是一种缘分，怕影响班子团结，怕失去亲和力，对同志的缺点和错误点到为止，不一针见血地加以批评制止;二是党内生活要求不严，重形式轻质量，没有充分发挥党内组织生活作用。例如，今年的几次主题研讨，对班子的发言材料依赖上级把关多，主要领导督促检查要求的少。造成几次材料重复修改多次。</w:t>
      </w:r>
    </w:p>
    <w:p>
      <w:pPr>
        <w:ind w:left="0" w:right="0" w:firstLine="560"/>
        <w:spacing w:before="450" w:after="450" w:line="312" w:lineRule="auto"/>
      </w:pPr>
      <w:r>
        <w:rPr>
          <w:rFonts w:ascii="宋体" w:hAnsi="宋体" w:eastAsia="宋体" w:cs="宋体"/>
          <w:color w:val="000"/>
          <w:sz w:val="28"/>
          <w:szCs w:val="28"/>
        </w:rPr>
        <w:t xml:space="preserve">5.班子成员对党的历史学习不够，对马克思主义的科学性、社会主义的必然性、中国共产党执政的合理性不能达到清晰的理解和认识，对党的理论体系和决策部署学习、研究、领会不深。比如，在“两学一做”四次的集中研讨中，每人的研讨发言中，对理论层面的研讨少，理解认识浅。再如，在撰写个人对照检查材料中，个别领导干部对理想信念问题与自身的实际工作行为不能很好地结合对照，理论悬空、认识肤浅、对照生硬，充分反映出理论指导实践不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1.进取精神不足，管理缺乏科学性和严谨性。具体表现在对二级机关的管理上没有形成统一规范和有效的考评机制。比如征求意见中职工提出“管理水平不够高。管理上出现松散，造成干部队伍中存在责任感和紧迫感意识不强、执行力不够强、执行制度不够严的现象，少数干部职工对工作热情不够高，奉献精神较差，从而影响着工作效率、工作效果和机关干部形象”。又如“培养下属方面，自己做得多，教下属方式方法少”等问题。</w:t>
      </w:r>
    </w:p>
    <w:p>
      <w:pPr>
        <w:ind w:left="0" w:right="0" w:firstLine="560"/>
        <w:spacing w:before="450" w:after="450" w:line="312" w:lineRule="auto"/>
      </w:pPr>
      <w:r>
        <w:rPr>
          <w:rFonts w:ascii="宋体" w:hAnsi="宋体" w:eastAsia="宋体" w:cs="宋体"/>
          <w:color w:val="000"/>
          <w:sz w:val="28"/>
          <w:szCs w:val="28"/>
        </w:rPr>
        <w:t xml:space="preserve">2.亲力亲为、以上率下的作风不够。以身作则、看齐意识不够突出。身教胜于言传，领导干部的示范引领作用发挥不够。具体表现在有些领导干部亲力亲为的工作找人代劳。比如在学习中，有等、靠现象，依靠下属提供现成的学习资料内容，不能根据个人的需要积极主动去学习、思考、研讨。</w:t>
      </w:r>
    </w:p>
    <w:p>
      <w:pPr>
        <w:ind w:left="0" w:right="0" w:firstLine="560"/>
        <w:spacing w:before="450" w:after="450" w:line="312" w:lineRule="auto"/>
      </w:pPr>
      <w:r>
        <w:rPr>
          <w:rFonts w:ascii="宋体" w:hAnsi="宋体" w:eastAsia="宋体" w:cs="宋体"/>
          <w:color w:val="000"/>
          <w:sz w:val="28"/>
          <w:szCs w:val="28"/>
        </w:rPr>
        <w:t xml:space="preserve">3.大局意识不强，存在有本位主义思想。在各自所分管负责的工作中，需要相互补位配合协调的工作时，存在以自己的工作为主，统筹协调性欠缺。比如，具体体现在“工作任务交织冲突时，不能科学合理的安排部署，站在本位立场去安排落实工作，造成下属为难，忙于应付、工作顾此失彼的现象。”</w:t>
      </w:r>
    </w:p>
    <w:p>
      <w:pPr>
        <w:ind w:left="0" w:right="0" w:firstLine="560"/>
        <w:spacing w:before="450" w:after="450" w:line="312" w:lineRule="auto"/>
      </w:pPr>
      <w:r>
        <w:rPr>
          <w:rFonts w:ascii="宋体" w:hAnsi="宋体" w:eastAsia="宋体" w:cs="宋体"/>
          <w:color w:val="000"/>
          <w:sz w:val="28"/>
          <w:szCs w:val="28"/>
        </w:rPr>
        <w:t xml:space="preserve">4.坚持民主集中制需进一步加强。具体表现在认真执行“三重一大”事项决策制度方面还存在差距。如，部分班子成员有“事不关己，高高挂起”和“一团和气”的思想怕别人分管的工作说多了影响班子之间的团结，对不是自己分管的工作会前调研思考的少，会上研究讨论随大流，没有切实站在公司大局的角度思考问题。</w:t>
      </w:r>
    </w:p>
    <w:p>
      <w:pPr>
        <w:ind w:left="0" w:right="0" w:firstLine="560"/>
        <w:spacing w:before="450" w:after="450" w:line="312" w:lineRule="auto"/>
      </w:pPr>
      <w:r>
        <w:rPr>
          <w:rFonts w:ascii="宋体" w:hAnsi="宋体" w:eastAsia="宋体" w:cs="宋体"/>
          <w:color w:val="000"/>
          <w:sz w:val="28"/>
          <w:szCs w:val="28"/>
        </w:rPr>
        <w:t xml:space="preserve">(四)担当作为方面</w:t>
      </w:r>
    </w:p>
    <w:p>
      <w:pPr>
        <w:ind w:left="0" w:right="0" w:firstLine="560"/>
        <w:spacing w:before="450" w:after="450" w:line="312" w:lineRule="auto"/>
      </w:pPr>
      <w:r>
        <w:rPr>
          <w:rFonts w:ascii="宋体" w:hAnsi="宋体" w:eastAsia="宋体" w:cs="宋体"/>
          <w:color w:val="000"/>
          <w:sz w:val="28"/>
          <w:szCs w:val="28"/>
        </w:rPr>
        <w:t xml:space="preserve">1.落实各子公司二级核算、独立闯市场的决策部署落实不到位。各分子公司多点开花、齐头并进、多元化发展的工作局面没有形成。例如，在年初公司党政联席会上的研究决定各子公司单独核算、自负盈亏的决策部署一年来，个别子公司仍然没有找到好的经营项目落地生根、开花结果;传统优势项目没有进一步做大做强;收益回报的项目推进迟缓。个别子公司两年来仍然处在亏损状态。</w:t>
      </w:r>
    </w:p>
    <w:p>
      <w:pPr>
        <w:ind w:left="0" w:right="0" w:firstLine="560"/>
        <w:spacing w:before="450" w:after="450" w:line="312" w:lineRule="auto"/>
      </w:pPr>
      <w:r>
        <w:rPr>
          <w:rFonts w:ascii="宋体" w:hAnsi="宋体" w:eastAsia="宋体" w:cs="宋体"/>
          <w:color w:val="000"/>
          <w:sz w:val="28"/>
          <w:szCs w:val="28"/>
        </w:rPr>
        <w:t xml:space="preserve">2.规范管理仍较为粗放。管理的人为性、随意性较大。没有形成依靠制度、严格有效执行落实制度的良好氛围。例如，在“上级点”的问题中指出“在用低值易耗品管理不规范，涉及金额3.98万元”和“劳务派遣用工不规范”等问题。</w:t>
      </w:r>
    </w:p>
    <w:p>
      <w:pPr>
        <w:ind w:left="0" w:right="0" w:firstLine="560"/>
        <w:spacing w:before="450" w:after="450" w:line="312" w:lineRule="auto"/>
      </w:pPr>
      <w:r>
        <w:rPr>
          <w:rFonts w:ascii="宋体" w:hAnsi="宋体" w:eastAsia="宋体" w:cs="宋体"/>
          <w:color w:val="000"/>
          <w:sz w:val="28"/>
          <w:szCs w:val="28"/>
        </w:rPr>
        <w:t xml:space="preserve">3.对分管的工作存在有不求有功但求无过的思想。工作创新上能力不足。在围绕中心工作上，缺乏主动作为、开拓进取的干劲，等政策靠指挥。具体表现在按照上级指示办，例如，在征集的基层意见中指出“怕干得多出错多，不敢主动干事，害怕“挑水多、罐子摔得多”，奉行“多一事不如少一事”、“为了不出事、宁可不干事”。有的面对现实问题，存在担心干多了出现新矛盾的心理，故意视而不见，听之任之”的问题。</w:t>
      </w:r>
    </w:p>
    <w:p>
      <w:pPr>
        <w:ind w:left="0" w:right="0" w:firstLine="560"/>
        <w:spacing w:before="450" w:after="450" w:line="312" w:lineRule="auto"/>
      </w:pPr>
      <w:r>
        <w:rPr>
          <w:rFonts w:ascii="宋体" w:hAnsi="宋体" w:eastAsia="宋体" w:cs="宋体"/>
          <w:color w:val="000"/>
          <w:sz w:val="28"/>
          <w:szCs w:val="28"/>
        </w:rPr>
        <w:t xml:space="preserve">(五)组织生活方面</w:t>
      </w:r>
    </w:p>
    <w:p>
      <w:pPr>
        <w:ind w:left="0" w:right="0" w:firstLine="560"/>
        <w:spacing w:before="450" w:after="450" w:line="312" w:lineRule="auto"/>
      </w:pPr>
      <w:r>
        <w:rPr>
          <w:rFonts w:ascii="宋体" w:hAnsi="宋体" w:eastAsia="宋体" w:cs="宋体"/>
          <w:color w:val="000"/>
          <w:sz w:val="28"/>
          <w:szCs w:val="28"/>
        </w:rPr>
        <w:t xml:space="preserve">1.党员意识有淡化倾向。表现在交纳党费有时不能主动自觉。如，有的班子成员在党费缴纳上没能够按照党章要求，每月主动向党组织缴纳党费，而是等党组织上门收取或是由他人代交、代收。</w:t>
      </w:r>
    </w:p>
    <w:p>
      <w:pPr>
        <w:ind w:left="0" w:right="0" w:firstLine="560"/>
        <w:spacing w:before="450" w:after="450" w:line="312" w:lineRule="auto"/>
      </w:pPr>
      <w:r>
        <w:rPr>
          <w:rFonts w:ascii="宋体" w:hAnsi="宋体" w:eastAsia="宋体" w:cs="宋体"/>
          <w:color w:val="000"/>
          <w:sz w:val="28"/>
          <w:szCs w:val="28"/>
        </w:rPr>
        <w:t xml:space="preserve">2.落实双重组织生活制度不自觉。主要表现在个别班子成员虽然能够参加双重组织生活会，但在参加基层党支部的生活会时身份摆不正确。如，在参加党支部或党小组生活会时，大部分班子成员都是以领导人员的身份去参加，会上作总结、提不足、讲要求，而没有真正地以一名普通党员的身份去开展批评与自我批评。</w:t>
      </w:r>
    </w:p>
    <w:p>
      <w:pPr>
        <w:ind w:left="0" w:right="0" w:firstLine="560"/>
        <w:spacing w:before="450" w:after="450" w:line="312" w:lineRule="auto"/>
      </w:pPr>
      <w:r>
        <w:rPr>
          <w:rFonts w:ascii="宋体" w:hAnsi="宋体" w:eastAsia="宋体" w:cs="宋体"/>
          <w:color w:val="000"/>
          <w:sz w:val="28"/>
          <w:szCs w:val="28"/>
        </w:rPr>
        <w:t xml:space="preserve">3.重业务轻党建，不能积极主动的按时参加党组织活动。比如，在工作任务繁重的情况下，在参加党内活动时有迟到早退、请假的现象。</w:t>
      </w:r>
    </w:p>
    <w:p>
      <w:pPr>
        <w:ind w:left="0" w:right="0" w:firstLine="560"/>
        <w:spacing w:before="450" w:after="450" w:line="312" w:lineRule="auto"/>
      </w:pPr>
      <w:r>
        <w:rPr>
          <w:rFonts w:ascii="宋体" w:hAnsi="宋体" w:eastAsia="宋体" w:cs="宋体"/>
          <w:color w:val="000"/>
          <w:sz w:val="28"/>
          <w:szCs w:val="28"/>
        </w:rPr>
        <w:t xml:space="preserve">(六)落实全面从严治党责任方面</w:t>
      </w:r>
    </w:p>
    <w:p>
      <w:pPr>
        <w:ind w:left="0" w:right="0" w:firstLine="560"/>
        <w:spacing w:before="450" w:after="450" w:line="312" w:lineRule="auto"/>
      </w:pPr>
      <w:r>
        <w:rPr>
          <w:rFonts w:ascii="宋体" w:hAnsi="宋体" w:eastAsia="宋体" w:cs="宋体"/>
          <w:color w:val="000"/>
          <w:sz w:val="28"/>
          <w:szCs w:val="28"/>
        </w:rPr>
        <w:t xml:space="preserve">1.“一岗双责”意识不强。有的班子成员对“以经营开发为中心”存在片面理解，认为经营工作是中心，其它工作包括党的建设都是“副业”，认为抓经营开发、安全生产看得见、摸得着，抓党建工作不显山、不露水，一时难以看出效果，对安全生产、经营开发等工作思考多、管得多，对党建工作谋划少、抓得少、露面少。</w:t>
      </w:r>
    </w:p>
    <w:p>
      <w:pPr>
        <w:ind w:left="0" w:right="0" w:firstLine="560"/>
        <w:spacing w:before="450" w:after="450" w:line="312" w:lineRule="auto"/>
      </w:pPr>
      <w:r>
        <w:rPr>
          <w:rFonts w:ascii="宋体" w:hAnsi="宋体" w:eastAsia="宋体" w:cs="宋体"/>
          <w:color w:val="000"/>
          <w:sz w:val="28"/>
          <w:szCs w:val="28"/>
        </w:rPr>
        <w:t xml:space="preserve">2.存在压力层层递减的现象。从严治党、党要管党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3.“一岗双责”作用发挥不明显。班子成员对党风廉政责任制建设分工学习的不深入，落实的不到位，职责发挥不明显。如，工作中对分管部门、子公司只部署经营管理方面的任务，忽视了对党风廉政建设方面的要求。再如，未能够按照局党委、铁路局的要求每年为分管部门职工进行党风廉政教育。存在这些问题都是班子成员履行“一岗双责”义务方面还存在差距所造成的。</w:t>
      </w:r>
    </w:p>
    <w:p>
      <w:pPr>
        <w:ind w:left="0" w:right="0" w:firstLine="560"/>
        <w:spacing w:before="450" w:after="450" w:line="312" w:lineRule="auto"/>
      </w:pPr>
      <w:r>
        <w:rPr>
          <w:rFonts w:ascii="宋体" w:hAnsi="宋体" w:eastAsia="宋体" w:cs="宋体"/>
          <w:color w:val="000"/>
          <w:sz w:val="28"/>
          <w:szCs w:val="28"/>
        </w:rPr>
        <w:t xml:space="preserve">(一)理想信念有所弱化。只有坚定理想信念、增强“四种意识”的科学内涵，才会具有政治上的坚定性，才会自觉执行党的路线方针政策，才能抵制资产阶级腐朽思想的腐蚀，才会牢固树立为实现中华民族伟大复兴的中国梦、为铁路现代化建设奋斗的理想信念。而在日常工作中，对领导班子理想信念等方面的思想政治建设重视程度不够。一方面，在繁重的事务性工作缠绕中放松了理论学习，在忙忙碌碌的经营活动中放松了思想改造。降低了学习标准，缺乏持续学习的热情和主动性，主动学习时间不多，没有突出学习的重点，更不关注知识的系统性。理论联系实际的学风不实，出现了不同程度的知识、技能的短缺，学习的效果难以保证，存在“以干代学”、“先干后学”的思想，主观上对加强理论学习的紧迫感认识不足，对坚定共产主义理想信念，坚定建设中国特色社会主义信心上存在不同程度的思想迷惘。另一方面，存在不良的思维方式和工作习惯，对公司当前发展存在的困难习惯于看表象，不看本质，对困难的原因分析不透，其内在联系不紧密，没能做到利用自己掌握的知识去研究规律，作出判断。正是由于理想信念弱化，导致个别领导人员看齐意识不够强，不与他人相互交流，不听支配、我行我素。从而造成思想观念跟不上铁路走向市场的新要求。</w:t>
      </w:r>
    </w:p>
    <w:p>
      <w:pPr>
        <w:ind w:left="0" w:right="0" w:firstLine="560"/>
        <w:spacing w:before="450" w:after="450" w:line="312" w:lineRule="auto"/>
      </w:pPr>
      <w:r>
        <w:rPr>
          <w:rFonts w:ascii="宋体" w:hAnsi="宋体" w:eastAsia="宋体" w:cs="宋体"/>
          <w:color w:val="000"/>
          <w:sz w:val="28"/>
          <w:szCs w:val="28"/>
        </w:rPr>
        <w:t xml:space="preserve">(二)组织纪律有所松懈。日常工作和生活中，公司领导班子成员没有严格把自己放在党的政治纪律约束之下，总认为政治立场不出问题就行了，日常议论议论上级决策，抱怨一下上级部署没什么，对一些同志出现的苗头性、倾向性问题也不及时提醒纠正、坚决制止。长此以往，口头上的牢骚甚至附和逐步转化成了思想上的认同，表现出了消极执行上级决策的行动，有些问题合意的就执行、不合意的就想想办法打折扣，搞变通，使该执行的纪律没执行好、该落实的工作落实不到位。对一些不正之风、不良倾向甚至采取了默认，一定程度上助长了有令不行、有禁不止的问题。正是这种纪律松懈思想存在，导致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三)党性修养有所放松。党性修养是一辈子的事情，只有起点，没有终点。不加强党性修养，思想就容易滑坡，作风就容易漂浮，各种问题就会随之而来。一方面，有些干部认为自己是老党员，受党教育培养多年，党性修养已经成熟，思想就有所松懈;一些干部认为自己年龄大了、为铁路也奉献了几十年了，工作上暂时“歇一歇脚、缓一缓气”没有什么大不了的，进取意识、奋斗精神有所消减，放松了党性修养和党性锻炼。由于这种思想上的松懈，导致一些干部精神颓废、得过且过，浑浑噩噩混日子。另一方面由于公司以生产经营为主，运输安全风险小，加之近年来市场竞争激烈，企业效益普遍下滑，使一些班子成员产生了麻痹的思想认识，降低了工作的紧迫感和责任感，放松了党性修养和锻炼。正是由于党性修养缺乏持久锻炼，导致了工作懈怠等问题的出现。</w:t>
      </w:r>
    </w:p>
    <w:p>
      <w:pPr>
        <w:ind w:left="0" w:right="0" w:firstLine="560"/>
        <w:spacing w:before="450" w:after="450" w:line="312" w:lineRule="auto"/>
      </w:pPr>
      <w:r>
        <w:rPr>
          <w:rFonts w:ascii="宋体" w:hAnsi="宋体" w:eastAsia="宋体" w:cs="宋体"/>
          <w:color w:val="000"/>
          <w:sz w:val="28"/>
          <w:szCs w:val="28"/>
        </w:rPr>
        <w:t xml:space="preserve">(四)宗旨意识有所淡化。一方面，没有深刻认识到“我是谁、为了谁、依靠谁”的问题，虽然公司领导班子一直强调要经常深入现场解决实际问题，但因工作急功近利，遇事考虑职工群众的困难和解决现场实际情况的能力不足，对职工群众中蕴藏的好的建议不够重视，导致没有很好地回到群众中去，群众观念日益淡化，偏离了为谁掌权、为谁服务的正确方向。另一方面，铁路走向市场的思想没有真正转变，对铁路服务工作要始终坚持“让人民群众满意”的根本标准认识不够，传统思想依然存在，缺乏换位思考。不能完全从践行苦干实干的宗旨出发，把推动中国特色社会主义事业和推动铁路发展当成了口号。正是由于宗旨意识淡化，致使领导班子服务职工群众的意识和能力出现衰减。</w:t>
      </w:r>
    </w:p>
    <w:p>
      <w:pPr>
        <w:ind w:left="0" w:right="0" w:firstLine="560"/>
        <w:spacing w:before="450" w:after="450" w:line="312" w:lineRule="auto"/>
      </w:pPr>
      <w:r>
        <w:rPr>
          <w:rFonts w:ascii="宋体" w:hAnsi="宋体" w:eastAsia="宋体" w:cs="宋体"/>
          <w:color w:val="000"/>
          <w:sz w:val="28"/>
          <w:szCs w:val="28"/>
        </w:rPr>
        <w:t xml:space="preserve">1.加强学习，提高班子政治理论素养。首先，在班子中树立终身学习理念，任何时候始终保持思想上政治上的清醒和坚定，鼓励领导班子处理好工学矛盾，深入持久地学习习近平总书记系列重要讲话精神，坚持从思想认识入手解决突出问题，结合公司实际，把学习教育引向深入。其次，对党委中心组学习进行重点加强。引导班子成员抓好自学，突出集中研讨，围绕破解公司安全生产、经营管理、新项目开发等方面的难题，有计划、有目标、有针对性地确定研讨课题，按照班子成员责任分工进行分劈，每季度带着问题开展1次专题学习讨论，确保所讨论的问题得到解决，杜绝搞形式主义。坚持每月2次集中学习，坚持不懈地强化对党中央、总公司党组和局党委、铁路局各项指示精神的学习贯彻力度，强化班子成员对合同知识、市场营销及法律法规知识的学习补强，提高政治理论素养。第三，不断强化党风廉政教育。加强领导班子成员对《党章》《准则》《条例》和《关于新形势下党内政治生活的若干准则》和《中国共产党党内监督条例》等条文的学习教育。定期组织班子成员开展廉政谈话和参观廉政教育基地，强化廉政警示教育，切实把反腐倡廉与具体工作结合起来，使各项工作更加符合公司实际。</w:t>
      </w:r>
    </w:p>
    <w:p>
      <w:pPr>
        <w:ind w:left="0" w:right="0" w:firstLine="560"/>
        <w:spacing w:before="450" w:after="450" w:line="312" w:lineRule="auto"/>
      </w:pPr>
      <w:r>
        <w:rPr>
          <w:rFonts w:ascii="宋体" w:hAnsi="宋体" w:eastAsia="宋体" w:cs="宋体"/>
          <w:color w:val="000"/>
          <w:sz w:val="28"/>
          <w:szCs w:val="28"/>
        </w:rPr>
        <w:t xml:space="preserve">2.从严管理，强化班子纪律规矩意识。在今后的工作中，一是要求领导班子成员每周抽出4个小时自学党章、党史、马克思基本理论等内容，进一步坚定自身的党性意识和宗旨意识。坚决抵制一切反对党和政府的言论，维护党中央权威。二是及时将铁路局转型发展的相关政策传递到每名干部职工，鼓舞干部职工树立信心、干事创业，同时，充分发挥领导班子的集体智慧，积极为企业发展创造条件。三是加强企业内部的团结统一，把“懂团结是大智慧、能团结必有大作为”当做衡量班子建设的重要标准。领导班子成员做到勤沟通、多协调，相互信任、相互理解、相互激励、相互关心;班子成员与中层管理人员和职工群众利用每月调研和谈心的时机，加强谈心交心，深入了解实际困难，切实解决疑难问题，使全公司心往一处想、劲往一处使，达到团结统一的目的。要高质量开好每年的领导班子民主生活会和组织生活会，认真开展批评与自我批评，不搞好人主义，通过生活会真正达到吃药治病的最终目的。还要切实改正部分班子成员偏袒护短的问题。在今后的工作中，领导班子成员要坚决做到一碗水端平，特别是要加强对自身分管部门的管理，在工作上要求比其他部门要更为严格，标准更高。</w:t>
      </w:r>
    </w:p>
    <w:p>
      <w:pPr>
        <w:ind w:left="0" w:right="0" w:firstLine="560"/>
        <w:spacing w:before="450" w:after="450" w:line="312" w:lineRule="auto"/>
      </w:pPr>
      <w:r>
        <w:rPr>
          <w:rFonts w:ascii="宋体" w:hAnsi="宋体" w:eastAsia="宋体" w:cs="宋体"/>
          <w:color w:val="000"/>
          <w:sz w:val="28"/>
          <w:szCs w:val="28"/>
        </w:rPr>
        <w:t xml:space="preserve">3.健全制度，加强班子队伍能力建设。一是引导班子成员带头践行社会主义核心价值观和中华传统美德，带头恪守社会公德、职业道德、家庭美德和个人品德，坚决抵制不良风俗和歪风邪气，带头坚决执行中央“八项规定”，在管好自身的同时，要对家人和身边的工作人员严格管理，树立良好的家风和从业道德。二是坚持民主集中制。今后工作中，强化领导班子民主集中制的落实。坚决做到该上会研究的事情，绝不少数人通气就执行。会上研究内容，提前2天通知全体班子成员，给班子成员留下充分思考的时间。会上发表意见坚决杜绝简单同意或迎合他人的意见，从而保证民主集中制的深入落实。三是健全完善领导班子“三重一大”事项决策制度。对“三重一大”范畴的事项，确保100%上会讨论形成决议，不搞一言堂。班子成员杜绝不作声、不表态现象，意见不统一时，严格按照少数服从多数的原则，不折不扣地执行集体决议，坚决反对“会上不说、会下乱说，当面不说、背后乱说”的行为。四要拟定公司机关作风考核办法，加强和班子和队伍建设。</w:t>
      </w:r>
    </w:p>
    <w:p>
      <w:pPr>
        <w:ind w:left="0" w:right="0" w:firstLine="560"/>
        <w:spacing w:before="450" w:after="450" w:line="312" w:lineRule="auto"/>
      </w:pPr>
      <w:r>
        <w:rPr>
          <w:rFonts w:ascii="宋体" w:hAnsi="宋体" w:eastAsia="宋体" w:cs="宋体"/>
          <w:color w:val="000"/>
          <w:sz w:val="28"/>
          <w:szCs w:val="28"/>
        </w:rPr>
        <w:t xml:space="preserve">4.敢于担当，提升班子整体功能发挥。一是在领导班子中大力倡导求真务实的工作态度，培养说实话、拿实招、办实事、求实效的工作作风。坚决整改自我加压、争创一流的意识不强，导致企业市场竞争力不足、抗风险能力较弱的问题;坚决整改习惯于凭经验管理，运用科学管理手段不够好的问题;坚决整改工作积极性不高，缺乏高昂的热情和拼搏干劲、奋斗精神的问题。强化领导班子积极跑市场、拓经营，找项目，增强企业抗风险能力，提升企业经营品质。二是强化领导责任担当意识。党政正职每月利用日常工作交流与副职面对面谈心不少于4次，深入了解和全面掌握班子成员日常工作推进情况，提升班子成员工作过程中的责任担当。按照责任分工，鼓励、激励班子成员积极探索分管范围内的工作推进和创新。三是强化内部管理。今后工作中，要对公司各类管理制度进行一次彻底的清理，对不符合公司实际的及时进行清退，对合同管理、债权签认等风险防控及其他制度中存在的漏洞及时健全和完善，彻底把权力关在制度的笼子里。</w:t>
      </w:r>
    </w:p>
    <w:p>
      <w:pPr>
        <w:ind w:left="0" w:right="0" w:firstLine="560"/>
        <w:spacing w:before="450" w:after="450" w:line="312" w:lineRule="auto"/>
      </w:pPr>
      <w:r>
        <w:rPr>
          <w:rFonts w:ascii="宋体" w:hAnsi="宋体" w:eastAsia="宋体" w:cs="宋体"/>
          <w:color w:val="000"/>
          <w:sz w:val="28"/>
          <w:szCs w:val="28"/>
        </w:rPr>
        <w:t xml:space="preserve">5.履行义务，认真落实组织生活制度。一是增强领导干部党员意识，按时足额交纳党费。让领导人员时刻感到每一次交纳党费，对自己都是一次党性的唤醒，是一个自我警醒、觉悟提升的过程。二是定期参加双重民主生活会。党员领导干部既要参加领导班子民主生活会，又要参加所在党支部、党小组定期召开的的组织生活会，绝不允许有任何不参加党的组织生活会、不接受党内外群众监督的特殊党员。无论对于党员领导干部自身加强党性修养，增进同志间的思想交流，密切上下级关系，还是对于加强广大党员对党员领导干部的民主监督，增强党组织的活力，都具有非常重要的意义。</w:t>
      </w:r>
    </w:p>
    <w:p>
      <w:pPr>
        <w:ind w:left="0" w:right="0" w:firstLine="560"/>
        <w:spacing w:before="450" w:after="450" w:line="312" w:lineRule="auto"/>
      </w:pPr>
      <w:r>
        <w:rPr>
          <w:rFonts w:ascii="宋体" w:hAnsi="宋体" w:eastAsia="宋体" w:cs="宋体"/>
          <w:color w:val="000"/>
          <w:sz w:val="28"/>
          <w:szCs w:val="28"/>
        </w:rPr>
        <w:t xml:space="preserve">6.从严治党，强化党政主体责任发挥。一是狠抓责任落实。在工作中要吸取和改正之前存在的党政组织在党风廉政责任制建设过程中主体责任发挥不到位，党政第一责任人意识不强的问题，要切实将责任扛在肩上，重要事情做到亲自部署、亲自上手，亲自抓推进、亲自抓落实。特别是针对企业党风廉政内控机制建设方面，要亲自协调指导班子成员逐项缕清公司的重要事项，逐条建立内控措施，严格按照工作流程推进，为公司党风廉政建设奠定坚实的基础。二是强化“一岗双责”意识。将党风廉政责任制纳入中心组学习，在思想认识层面进一步强化班子成员“一岗双责”意识，工作中要求班子成员在部署经营管理工作的同时部署党风廉政建设工作，在检查指导工作的同时一并检查党风廉政建设情况，从而形成党风廉政建设工作与经营管理工作同推进、共落实的常态化管理机制。</w:t>
      </w:r>
    </w:p>
    <w:p>
      <w:pPr>
        <w:ind w:left="0" w:right="0" w:firstLine="560"/>
        <w:spacing w:before="450" w:after="450" w:line="312" w:lineRule="auto"/>
      </w:pPr>
      <w:r>
        <w:rPr>
          <w:rFonts w:ascii="宋体" w:hAnsi="宋体" w:eastAsia="宋体" w:cs="宋体"/>
          <w:color w:val="000"/>
          <w:sz w:val="28"/>
          <w:szCs w:val="28"/>
        </w:rPr>
        <w:t xml:space="preserve">2017年，公司领导班子将以一副崭新的面貌投入工作，主动深入一线、走进职工群众，认真履职尽责、主动引领担当。</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个人意识形态剖析材料八篇篇三</w:t>
      </w:r>
    </w:p>
    <w:p>
      <w:pPr>
        <w:ind w:left="0" w:right="0" w:firstLine="560"/>
        <w:spacing w:before="450" w:after="450" w:line="312" w:lineRule="auto"/>
      </w:pPr>
      <w:r>
        <w:rPr>
          <w:rFonts w:ascii="宋体" w:hAnsi="宋体" w:eastAsia="宋体" w:cs="宋体"/>
          <w:color w:val="000"/>
          <w:sz w:val="28"/>
          <w:szCs w:val="28"/>
        </w:rPr>
        <w:t xml:space="preserve">根据安排，现将我履行基层党建工作和意识形态工作责任情况报告如下：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是落实党建第一责任。全年主持召开支委会14次，主题党日活动12次，党课4次，党员大会6次。认真履行“一岗双责”，对院内“三重一大”事项，通过支委会研究决定。二是夯实党建工作基础。进一步深化“五化”支部建设，认真落实各项疫情防控措施，派出2名工作人员长期驻守长途汽车站，院内设置预检分诊台，24小时值班。三是及时落实整改问题。对2019年度述职书记点评的2个问题和组织生活会提出的2个问题，全部按要求整改到位。四是弘扬志愿者精神。班子成员和医生带头上门入户和为居民建档立卡及给贫困户签订家庭医生签约服务，结对帮扶困难群众2名，走访慰问学生1名，困难党员1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一是创新管理党员的意识不强。党支部有部分党员对新形势下的党建工作创新力度还不够，存在以“老办法、老思维”管理党员。比如对党员的量化积分的管理不到位，对体弱患病党员“送学”不够。</w:t>
      </w:r>
    </w:p>
    <w:p>
      <w:pPr>
        <w:ind w:left="0" w:right="0" w:firstLine="560"/>
        <w:spacing w:before="450" w:after="450" w:line="312" w:lineRule="auto"/>
      </w:pPr>
      <w:r>
        <w:rPr>
          <w:rFonts w:ascii="宋体" w:hAnsi="宋体" w:eastAsia="宋体" w:cs="宋体"/>
          <w:color w:val="000"/>
          <w:sz w:val="28"/>
          <w:szCs w:val="28"/>
        </w:rPr>
        <w:t xml:space="preserve">二是党员队伍管理有待加强。由于个别党员纪律观念淡薄，支委对其思想教育不够，2020年存在有1名党员经常迟到或无故缺席现象。</w:t>
      </w:r>
    </w:p>
    <w:p>
      <w:pPr>
        <w:ind w:left="0" w:right="0" w:firstLine="560"/>
        <w:spacing w:before="450" w:after="450" w:line="312" w:lineRule="auto"/>
      </w:pPr>
      <w:r>
        <w:rPr>
          <w:rFonts w:ascii="宋体" w:hAnsi="宋体" w:eastAsia="宋体" w:cs="宋体"/>
          <w:color w:val="000"/>
          <w:sz w:val="28"/>
          <w:szCs w:val="28"/>
        </w:rPr>
        <w:t xml:space="preserve">三是理论学习深度不够。学习停留在表面口号喊得多，行动时候少，笔记做得不规范，字迹潦草马虎不认真。</w:t>
      </w:r>
    </w:p>
    <w:p>
      <w:pPr>
        <w:ind w:left="0" w:right="0" w:firstLine="560"/>
        <w:spacing w:before="450" w:after="450" w:line="312" w:lineRule="auto"/>
      </w:pPr>
      <w:r>
        <w:rPr>
          <w:rFonts w:ascii="宋体" w:hAnsi="宋体" w:eastAsia="宋体" w:cs="宋体"/>
          <w:color w:val="000"/>
          <w:sz w:val="28"/>
          <w:szCs w:val="28"/>
        </w:rPr>
        <w:t xml:space="preserve">（三）下一步的工作思路和主要措施</w:t>
      </w:r>
    </w:p>
    <w:p>
      <w:pPr>
        <w:ind w:left="0" w:right="0" w:firstLine="560"/>
        <w:spacing w:before="450" w:after="450" w:line="312" w:lineRule="auto"/>
      </w:pPr>
      <w:r>
        <w:rPr>
          <w:rFonts w:ascii="宋体" w:hAnsi="宋体" w:eastAsia="宋体" w:cs="宋体"/>
          <w:color w:val="000"/>
          <w:sz w:val="28"/>
          <w:szCs w:val="28"/>
        </w:rPr>
        <w:t xml:space="preserve">一是严格落实党建工作主体责任。充分发挥党支部书记抓基层党建第一责任人的主体作用，坚决落实党建工作各项制度，督促医院班子成员严格落实“一岗双责”。每月制订任务清单并落实到位。</w:t>
      </w:r>
    </w:p>
    <w:p>
      <w:pPr>
        <w:ind w:left="0" w:right="0" w:firstLine="560"/>
        <w:spacing w:before="450" w:after="450" w:line="312" w:lineRule="auto"/>
      </w:pPr>
      <w:r>
        <w:rPr>
          <w:rFonts w:ascii="宋体" w:hAnsi="宋体" w:eastAsia="宋体" w:cs="宋体"/>
          <w:color w:val="000"/>
          <w:sz w:val="28"/>
          <w:szCs w:val="28"/>
        </w:rPr>
        <w:t xml:space="preserve">二是抓好班子队伍及阵地建设。紧盯医疗服务业务，突出抓好医院班子建设，切实提高医院工作服务水平。发放考核工作笔记本，落实工作中上交下接制度。加强对党员、职工的严管厚爱，定期开展培训学习和医德医风教育。</w:t>
      </w:r>
    </w:p>
    <w:p>
      <w:pPr>
        <w:ind w:left="0" w:right="0" w:firstLine="560"/>
        <w:spacing w:before="450" w:after="450" w:line="312" w:lineRule="auto"/>
      </w:pPr>
      <w:r>
        <w:rPr>
          <w:rFonts w:ascii="宋体" w:hAnsi="宋体" w:eastAsia="宋体" w:cs="宋体"/>
          <w:color w:val="000"/>
          <w:sz w:val="28"/>
          <w:szCs w:val="28"/>
        </w:rPr>
        <w:t xml:space="preserve">三是全面补齐支部党建工作短板。以坚决整改落实局党委反馈意见为切入点，倾力解决当前支部党建工作存在的突出问题和薄弱环节，扎实开展“不忘初心、牢记使命”主题教育常态化，严格党的组织生活，落实“三会一课”、主题党日等基本制度，持续强化党员党性教育。</w:t>
      </w:r>
    </w:p>
    <w:p>
      <w:pPr>
        <w:ind w:left="0" w:right="0" w:firstLine="560"/>
        <w:spacing w:before="450" w:after="450" w:line="312" w:lineRule="auto"/>
      </w:pPr>
      <w:r>
        <w:rPr>
          <w:rFonts w:ascii="宋体" w:hAnsi="宋体" w:eastAsia="宋体" w:cs="宋体"/>
          <w:color w:val="000"/>
          <w:sz w:val="28"/>
          <w:szCs w:val="28"/>
        </w:rPr>
        <w:t xml:space="preserve">四是注重发挥党员示范引领作用。通过党建引领，进一步激发支部党员干部队伍活力，教育引导党员带头落实公共卫生服务和医疗服务等各项工作任务。</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一是加强组织领导，明确责任分工。把意识形态工作纳入重要议事日程，纳入党建工作责任，纳入院班子、支部班子目标管理，由专人负责意识形态工作的开展。</w:t>
      </w:r>
    </w:p>
    <w:p>
      <w:pPr>
        <w:ind w:left="0" w:right="0" w:firstLine="560"/>
        <w:spacing w:before="450" w:after="450" w:line="312" w:lineRule="auto"/>
      </w:pPr>
      <w:r>
        <w:rPr>
          <w:rFonts w:ascii="宋体" w:hAnsi="宋体" w:eastAsia="宋体" w:cs="宋体"/>
          <w:color w:val="000"/>
          <w:sz w:val="28"/>
          <w:szCs w:val="28"/>
        </w:rPr>
        <w:t xml:space="preserve">二是重视理论学习教育，坚持科学武装头脑。围绕党的十九大精神，认真做好党支部集中学习。全年党支部全体党员集中学习12次，参学率98%。</w:t>
      </w:r>
    </w:p>
    <w:p>
      <w:pPr>
        <w:ind w:left="0" w:right="0" w:firstLine="560"/>
        <w:spacing w:before="450" w:after="450" w:line="312" w:lineRule="auto"/>
      </w:pPr>
      <w:r>
        <w:rPr>
          <w:rFonts w:ascii="宋体" w:hAnsi="宋体" w:eastAsia="宋体" w:cs="宋体"/>
          <w:color w:val="000"/>
          <w:sz w:val="28"/>
          <w:szCs w:val="28"/>
        </w:rPr>
        <w:t xml:space="preserve">三是提高宣传思想工作。2020年8月组织医院党员志愿者团队在黄陂田村部进行送医送药“两病”报销活动，获得局领导和老百姓的高度赞扬。全年在区门户网发稿2篇，红网2篇，株洲日报晚报4篇，突出了新闻舆论引导的方向性、重要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一是基层阵地建设仍需要不断加强。老旧的房屋跟不上老百姓服务需求，也跟不上上级业务规范用房检查配置的要求。</w:t>
      </w:r>
    </w:p>
    <w:p>
      <w:pPr>
        <w:ind w:left="0" w:right="0" w:firstLine="560"/>
        <w:spacing w:before="450" w:after="450" w:line="312" w:lineRule="auto"/>
      </w:pPr>
      <w:r>
        <w:rPr>
          <w:rFonts w:ascii="宋体" w:hAnsi="宋体" w:eastAsia="宋体" w:cs="宋体"/>
          <w:color w:val="000"/>
          <w:sz w:val="28"/>
          <w:szCs w:val="28"/>
        </w:rPr>
        <w:t xml:space="preserve">二是个别职工思想境界有待提高。有在编职工倚老卖老现象，有党员在行动上不积极，思想上没有大局观现象。</w:t>
      </w:r>
    </w:p>
    <w:p>
      <w:pPr>
        <w:ind w:left="0" w:right="0" w:firstLine="560"/>
        <w:spacing w:before="450" w:after="450" w:line="312" w:lineRule="auto"/>
      </w:pPr>
      <w:r>
        <w:rPr>
          <w:rFonts w:ascii="宋体" w:hAnsi="宋体" w:eastAsia="宋体" w:cs="宋体"/>
          <w:color w:val="000"/>
          <w:sz w:val="28"/>
          <w:szCs w:val="28"/>
        </w:rPr>
        <w:t xml:space="preserve">三是意识形态工作机制不够完善。意识形态工作重要性认识不足，认为只要有经验、有实干精神就可以把事情干好，而忽视了意识形态工作对现实工作指导的重要性和必要性。</w:t>
      </w:r>
    </w:p>
    <w:p>
      <w:pPr>
        <w:ind w:left="0" w:right="0" w:firstLine="560"/>
        <w:spacing w:before="450" w:after="450" w:line="312" w:lineRule="auto"/>
      </w:pPr>
      <w:r>
        <w:rPr>
          <w:rFonts w:ascii="宋体" w:hAnsi="宋体" w:eastAsia="宋体" w:cs="宋体"/>
          <w:color w:val="000"/>
          <w:sz w:val="28"/>
          <w:szCs w:val="28"/>
        </w:rPr>
        <w:t xml:space="preserve">四是意识形态管理方式单一。学用结合不到位，工作中没有大胆创新思维，只是为完成任务而努力，没有多渠道多角度的考虑问题，和村组之间的联系不够紧密以致工作过程中有些滞碍。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把握正确的政治方向。继续把意识形态工作纳入卫生院常态化工作中。落实好书记第一责任人的责任，以提升本院服务能力，提高居民健康水平和群众满意度为目标，推动基本医疗与公卫工作齐头并进的发展。</w:t>
      </w:r>
    </w:p>
    <w:p>
      <w:pPr>
        <w:ind w:left="0" w:right="0" w:firstLine="560"/>
        <w:spacing w:before="450" w:after="450" w:line="312" w:lineRule="auto"/>
      </w:pPr>
      <w:r>
        <w:rPr>
          <w:rFonts w:ascii="宋体" w:hAnsi="宋体" w:eastAsia="宋体" w:cs="宋体"/>
          <w:color w:val="000"/>
          <w:sz w:val="28"/>
          <w:szCs w:val="28"/>
        </w:rPr>
        <w:t xml:space="preserve">二是进一步健全意识形态工作机制。做好院内重点工作的正面宣传，加强舆论引导，从慢性病防治入手，做好健康宣教工作，把签约服务做实做细，强化有效签约，通过有效的契约形式，提升医疗服务质量，引导群众就近就医，进一步促进带动公卫与家医与医疗的融合，构建患者与医务人员的和谐关系，更大程度上推进基本医疗的深入发展。</w:t>
      </w:r>
    </w:p>
    <w:p>
      <w:pPr>
        <w:ind w:left="0" w:right="0" w:firstLine="560"/>
        <w:spacing w:before="450" w:after="450" w:line="312" w:lineRule="auto"/>
      </w:pPr>
      <w:r>
        <w:rPr>
          <w:rFonts w:ascii="宋体" w:hAnsi="宋体" w:eastAsia="宋体" w:cs="宋体"/>
          <w:color w:val="000"/>
          <w:sz w:val="28"/>
          <w:szCs w:val="28"/>
        </w:rPr>
        <w:t xml:space="preserve">三是进一步加强政治思想教育。充分利用主题党日、党员大会等形式开展党员学习教育，以十九届五中全会精神及习近平新时代中国特色社会主义思想为重要内容，提高党员政治能力，增强“四个意识”、坚定“四个自信”、做到“两个维护”。</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个人意识形态剖析材料八篇篇四</w:t>
      </w:r>
    </w:p>
    <w:p>
      <w:pPr>
        <w:ind w:left="0" w:right="0" w:firstLine="560"/>
        <w:spacing w:before="450" w:after="450" w:line="312" w:lineRule="auto"/>
      </w:pPr>
      <w:r>
        <w:rPr>
          <w:rFonts w:ascii="宋体" w:hAnsi="宋体" w:eastAsia="宋体" w:cs="宋体"/>
          <w:color w:val="000"/>
          <w:sz w:val="28"/>
          <w:szCs w:val="28"/>
        </w:rPr>
        <w:t xml:space="preserve">2021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一是加强理论武装。组织党委中心组持续深入学习贯彻习近平新时代中国特色社会主义思想，学习贯彻习近平总书记最新讲话精神和省委、市委、县委的最新贯彻举措。并利用“学习强国”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个人意识形态剖析材料八篇篇五</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将意识形态工作纳入局党组中心组学习的重要内容，及时传达学习党中央和上级党委关于意识形态工作的决策部</w:t>
      </w:r>
    </w:p>
    <w:p>
      <w:pPr>
        <w:ind w:left="0" w:right="0" w:firstLine="560"/>
        <w:spacing w:before="450" w:after="450" w:line="312" w:lineRule="auto"/>
      </w:pPr>
      <w:r>
        <w:rPr>
          <w:rFonts w:ascii="宋体" w:hAnsi="宋体" w:eastAsia="宋体" w:cs="宋体"/>
          <w:color w:val="000"/>
          <w:sz w:val="28"/>
          <w:szCs w:val="28"/>
        </w:rPr>
        <w:t xml:space="preserve">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抓党员春训。组织学习十八届三中、四中全会精神，3月18日，邀请市纪委书记、监察局局长赵仁国同志作题为《全面依法治国必须全面依规从严治党》专题辅导报告，重点解读了新形势下党风廉政建设的重要意义。二是组织开展“严明政治纪律，严守政治规矩”集中学习。局机关党委以“严明政治纪律，严守政治规矩”为主题，分别组织下辖11个党支部、283名党员干部学习习近平总书记系列重要讲话精神，学习党章和党的纪律规定及党的光辉历史等知识、观看历史文献纪录片《筑梦中国》。采取个人自学、专家授课、集中研讨、检查学习笔记、撰写心得体会等方式，扎实开展理论学习。三是开展“三严三实”专题教育活动。各班子成员按照分工带头到各联系企业支部讲党课，广泛宣传党的路线方针政策特别是要广泛宣传党的十八大和十八届三中、四中全会精神和习近平总书记系列重要讲话精神。四是开展第十六个党风廉政建设宣传教育月活动。5月12日下午，组织局机关全体干部职工参观市警示教育基地接受警示教育，教育引导党员干部充分认识遵守党的纪律和规矩的重要性、严肃性，拒腐防变，警钟长鸣。五是专题学习十八</w:t>
      </w:r>
    </w:p>
    <w:p>
      <w:pPr>
        <w:ind w:left="0" w:right="0" w:firstLine="560"/>
        <w:spacing w:before="450" w:after="450" w:line="312" w:lineRule="auto"/>
      </w:pPr>
      <w:r>
        <w:rPr>
          <w:rFonts w:ascii="宋体" w:hAnsi="宋体" w:eastAsia="宋体" w:cs="宋体"/>
          <w:color w:val="000"/>
          <w:sz w:val="28"/>
          <w:szCs w:val="28"/>
        </w:rPr>
        <w:t xml:space="preserve">届五中全会精神。12月18日，邀请市委党校校委委员、调研科科长肖全俊作题为《坚持五大发展决胜全面小康》的专题讲座，肖老师从“十三五”面临的新形势、全面小康新的目标要求以及展望2020年呈现的面貌三个方面深刻阐述了十八届五中全会精神。</w:t>
      </w:r>
    </w:p>
    <w:p>
      <w:pPr>
        <w:ind w:left="0" w:right="0" w:firstLine="560"/>
        <w:spacing w:before="450" w:after="450" w:line="312" w:lineRule="auto"/>
      </w:pPr>
      <w:r>
        <w:rPr>
          <w:rFonts w:ascii="宋体" w:hAnsi="宋体" w:eastAsia="宋体" w:cs="宋体"/>
          <w:color w:val="000"/>
          <w:sz w:val="28"/>
          <w:szCs w:val="28"/>
        </w:rPr>
        <w:t xml:space="preserve">一是落实“书记讲堂”制度。局领导班子成员模范践行社会主义核心价值观，以身作则，率先垂范，积极开展书记上党课活动。二是抓好道德建设。设立道德讲堂，通过学唱道德歌曲、诵读道德经典、宣讲典型事迹、发善心等采用4+x 模式，强化道德理念，弘扬道德风尚。组织开展纪念抗战胜利70周年、缅怀革命先烈系列活动;组织观看“宜昌市道德模范基层宣讲”视频;组织学习《崇德枝江—道德模范和好人好事》。开展“我评议我推荐身边好人”和道德模范学习宣传教育活动。推荐了湖北省劳动模范杨良青，并组织学习“拥军奶奶”毛成秀先进事迹，由我局职工撰写的《一片丹心献军营》在中国文明网好人365栏目全文刊载;组织局机关干部职工为孝老爱亲模范周元玉评议、投票。三是开展“讲文明树新风”公益广告宣传和网络文明传播活动。由三名网络文明传播志愿者在宜昌论坛、微信、微博等载体上传播文明精神。四是营造人人参创的氛围。通过召开会议、播放宣</w:t>
      </w:r>
    </w:p>
    <w:p>
      <w:pPr>
        <w:ind w:left="0" w:right="0" w:firstLine="560"/>
        <w:spacing w:before="450" w:after="450" w:line="312" w:lineRule="auto"/>
      </w:pPr>
      <w:r>
        <w:rPr>
          <w:rFonts w:ascii="宋体" w:hAnsi="宋体" w:eastAsia="宋体" w:cs="宋体"/>
          <w:color w:val="000"/>
          <w:sz w:val="28"/>
          <w:szCs w:val="28"/>
        </w:rPr>
        <w:t xml:space="preserve">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4"/>
          <w:szCs w:val="34"/>
          <w:b w:val="1"/>
          <w:bCs w:val="1"/>
        </w:rPr>
        <w:t xml:space="preserve">个人意识形态剖析材料八篇篇六</w:t>
      </w:r>
    </w:p>
    <w:p>
      <w:pPr>
        <w:ind w:left="0" w:right="0" w:firstLine="560"/>
        <w:spacing w:before="450" w:after="450" w:line="312" w:lineRule="auto"/>
      </w:pPr>
      <w:r>
        <w:rPr>
          <w:rFonts w:ascii="宋体" w:hAnsi="宋体" w:eastAsia="宋体" w:cs="宋体"/>
          <w:color w:val="000"/>
          <w:sz w:val="28"/>
          <w:szCs w:val="28"/>
        </w:rPr>
        <w:t xml:space="preserve">一、落实基层党建工作责任情况</w:t>
      </w:r>
    </w:p>
    <w:p>
      <w:pPr>
        <w:ind w:left="0" w:right="0" w:firstLine="560"/>
        <w:spacing w:before="450" w:after="450" w:line="312" w:lineRule="auto"/>
      </w:pPr>
      <w:r>
        <w:rPr>
          <w:rFonts w:ascii="宋体" w:hAnsi="宋体" w:eastAsia="宋体" w:cs="宋体"/>
          <w:color w:val="000"/>
          <w:sz w:val="28"/>
          <w:szCs w:val="28"/>
        </w:rPr>
        <w:t xml:space="preserve">（一）所做的工作及主要成效。</w:t>
      </w:r>
    </w:p>
    <w:p>
      <w:pPr>
        <w:ind w:left="0" w:right="0" w:firstLine="560"/>
        <w:spacing w:before="450" w:after="450" w:line="312" w:lineRule="auto"/>
      </w:pPr>
      <w:r>
        <w:rPr>
          <w:rFonts w:ascii="宋体" w:hAnsi="宋体" w:eastAsia="宋体" w:cs="宋体"/>
          <w:color w:val="000"/>
          <w:sz w:val="28"/>
          <w:szCs w:val="28"/>
        </w:rPr>
        <w:t xml:space="preserve">一是强化主业意识，全面落实主体责任。全年主持召开8次党工委扩大会议、12次党建工作推进会议专题研究部署基层党建工作，到社区、非公企业开展党建工作调研16次，带头讲党课3次。完善班子成员党建联系点制度，建立基层党建月度考核、年底观摩考核和述职评议考核“三考排位”制度。去年区委述职点评反馈的3个方面问题和区委第三巡察组反馈的6个方面38项整改意见全部整改完成。严格落实党工委主体责任和纪委监督责任，全年立案查处党员干部违法违纪案件5件，开除党籍1人，给予党纪处分5人。二是聚焦强基固本，不断夯实基层基础。全年投入党建工作资金470万元，分领域打造9个党支部“五化”建设示范点。推行党员量化积分制管理，选好配强基层党组织班子队伍，调优社区党组织书记4人。软弱涣散党组织整顿完成，实现晋位升级。推进非公企业党的组织和工作全覆盖，组建非公企业党组织10家，完成年度组建任务110%。扎实开展国有企业、社区与非公企业党组织“结对共建”活动，北汽公司株洲分公司党委与湖南光华荣昌有限公司党支部“整零共建”经验被市委组织部推广。投入资金350余万元，按照党支部“五化”建设标准新建社区办公场所4个，提质改造社区和非公企业党组织活动阵地11个。三是坚持党建领航，统领推进重点工作。继续开展“党旗在项目一线飘扬”主题实践活动，7个项目指挥部临时党支部形成了征地拆迁攻坚克难的合力。累计完成房屋签字521户，拆除房屋559栋；完成交地23宗。主动协调化解区级交办信访积案6起，上半年荣获全区信访维稳工作“三无”单位创建活动考核一等奖。加强党建带工建、团建、妇建工作。开展党员志愿服务活动47场次，服务群众xx余人次，解决困难40余个。</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一是基层党组织服务功能还有待拓展。个别基层党组织服务资源整合不充分，存在服务内容与群众需求不匹配的问题，农村党建向城市党建转型、向服务型组织升级过程中，主动性、适应性不够。</w:t>
      </w:r>
    </w:p>
    <w:p>
      <w:pPr>
        <w:ind w:left="0" w:right="0" w:firstLine="560"/>
        <w:spacing w:before="450" w:after="450" w:line="312" w:lineRule="auto"/>
      </w:pPr>
      <w:r>
        <w:rPr>
          <w:rFonts w:ascii="宋体" w:hAnsi="宋体" w:eastAsia="宋体" w:cs="宋体"/>
          <w:color w:val="000"/>
          <w:sz w:val="28"/>
          <w:szCs w:val="28"/>
        </w:rPr>
        <w:t xml:space="preserve">二是党建工作方法还不够创新。创新能力没有及时跟上发展新形势，按常规部署安排工作多，结合基层实际主动创新较少，一些基层党组织在党建引领发展、引领基层治理创新方面谋划得不够，在培养年轻党员、能人党员方面缺乏方法，少数“带头人”服务群众意识不强、能力不足。</w:t>
      </w:r>
    </w:p>
    <w:p>
      <w:pPr>
        <w:ind w:left="0" w:right="0" w:firstLine="560"/>
        <w:spacing w:before="450" w:after="450" w:line="312" w:lineRule="auto"/>
      </w:pPr>
      <w:r>
        <w:rPr>
          <w:rFonts w:ascii="宋体" w:hAnsi="宋体" w:eastAsia="宋体" w:cs="宋体"/>
          <w:color w:val="000"/>
          <w:sz w:val="28"/>
          <w:szCs w:val="28"/>
        </w:rPr>
        <w:t xml:space="preserve">三是破解党建工作难题力度还不够大。对基层党建工作中存在的一些深层次矛盾和问题没有深入思考研究，缺乏行之有效的措施。办事处除月塘社区外，其他9个社区均是利用安置房门面或借用办事处的资产使用，无自主产权，影响了基层党组织作用发挥。</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脚踏实地，把基层党建工作做得更实。加大党建工作投入，党建工作重心继续向基层、向支部下移，做到基层党组织整体均衡发展，完成所有党支部“五化”建设达标工作。对全处党员轮训一遍，突出抓好基层党组织书记、党务工作者培训，提高广大党员干部思想能力素质。提升非公企业和社会组织党建“两个全覆盖”，力争今年新增“两新”党组织8至10个。</w:t>
      </w:r>
    </w:p>
    <w:p>
      <w:pPr>
        <w:ind w:left="0" w:right="0" w:firstLine="560"/>
        <w:spacing w:before="450" w:after="450" w:line="312" w:lineRule="auto"/>
      </w:pPr>
      <w:r>
        <w:rPr>
          <w:rFonts w:ascii="宋体" w:hAnsi="宋体" w:eastAsia="宋体" w:cs="宋体"/>
          <w:color w:val="000"/>
          <w:sz w:val="28"/>
          <w:szCs w:val="28"/>
        </w:rPr>
        <w:t xml:space="preserve">二是创新方法，让基层组织焕发新的活力。注重在党组织活动载体、干部队伍建设、党员教育管理等方面创新工作机制，加快城市基层党建资源、载体和机制融合，循序渐进地实现“一支部一品牌”目标，精心打造等社区党建品牌，争取今年创建市、区级党建示范点1—2个。在非公企业党组织推行党员量化积化制管理工作。</w:t>
      </w:r>
    </w:p>
    <w:p>
      <w:pPr>
        <w:ind w:left="0" w:right="0" w:firstLine="560"/>
        <w:spacing w:before="450" w:after="450" w:line="312" w:lineRule="auto"/>
      </w:pPr>
      <w:r>
        <w:rPr>
          <w:rFonts w:ascii="宋体" w:hAnsi="宋体" w:eastAsia="宋体" w:cs="宋体"/>
          <w:color w:val="000"/>
          <w:sz w:val="28"/>
          <w:szCs w:val="28"/>
        </w:rPr>
        <w:t xml:space="preserve">三是找准短板，为拓展集体发展空间增添后劲。把化解难题、加快发展作为党建工作的重中之重和目标所在来抓。不断增强社区自我“造血”功能，因地制宜采取生产安置地块开发建设、盘活闲置资产，巩固发展社区集体经济。充分挖掘人才，推动社区集体经济先实现量的积累再到质的提升。下大力抓好社区服务场所的规划建设。对没有独立产权活动场所的社区申请立项，进行用地选址报批，启动1至2个社区活动场所建设，逐步实现社区服务场所真正的全覆盖，为社区今后的发展提供保障。</w:t>
      </w:r>
    </w:p>
    <w:p>
      <w:pPr>
        <w:ind w:left="0" w:right="0" w:firstLine="560"/>
        <w:spacing w:before="450" w:after="450" w:line="312" w:lineRule="auto"/>
      </w:pPr>
      <w:r>
        <w:rPr>
          <w:rFonts w:ascii="宋体" w:hAnsi="宋体" w:eastAsia="宋体" w:cs="宋体"/>
          <w:color w:val="000"/>
          <w:sz w:val="28"/>
          <w:szCs w:val="28"/>
        </w:rPr>
        <w:t xml:space="preserve">二、落实意识形态责任制情况</w:t>
      </w:r>
    </w:p>
    <w:p>
      <w:pPr>
        <w:ind w:left="0" w:right="0" w:firstLine="560"/>
        <w:spacing w:before="450" w:after="450" w:line="312" w:lineRule="auto"/>
      </w:pPr>
      <w:r>
        <w:rPr>
          <w:rFonts w:ascii="宋体" w:hAnsi="宋体" w:eastAsia="宋体" w:cs="宋体"/>
          <w:color w:val="000"/>
          <w:sz w:val="28"/>
          <w:szCs w:val="28"/>
        </w:rPr>
        <w:t xml:space="preserve">（一）所做的工作及主要成效。</w:t>
      </w:r>
    </w:p>
    <w:p>
      <w:pPr>
        <w:ind w:left="0" w:right="0" w:firstLine="560"/>
        <w:spacing w:before="450" w:after="450" w:line="312" w:lineRule="auto"/>
      </w:pPr>
      <w:r>
        <w:rPr>
          <w:rFonts w:ascii="宋体" w:hAnsi="宋体" w:eastAsia="宋体" w:cs="宋体"/>
          <w:color w:val="000"/>
          <w:sz w:val="28"/>
          <w:szCs w:val="28"/>
        </w:rPr>
        <w:t xml:space="preserve">一是落实主体责任，牢牢把握主动权。全年召开专题研究意识形态工作会议4次，意识形态分析研判会议6次。建立健全意识形态工作制度6个、应急工作预案5个。党工委理论学习中心组组织专题学习12次，党工委班子开展十九大精神宣讲活动16次。邀请区“夕阳红”宣讲团下社区宣讲12次。二是抓实舆论引导，着力唱响主旋律。加强与新闻媒体的联系合作，大力宣传街道党的建设、征地拆迁、民生实事等建设成果。全年街道中心工作、重点工作在媒体报道24次，妥善处置3起舆情事件，把握了正面发声的主动权。突出身边好人、道德模范等先进典型的示范作用，推荐身边好人1500人次，社区党总支书记分别获选市和区“道德模范”荣誉称号。三是弘扬社会文明，传播凝聚正能量。以文明城市建设为载体，以“我们的节日”为主题，开展禁毒、环境保护等宣传活动12次、走访慰问空巢老人、留守儿童、困难党员群众28批次，开展“闹元宵”、重阳节志愿服务活动6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一是在意识形态学习中针对性不强，缺乏思考，与工作联系不强；二是舆论引导形式单一，方法载体有待创新，针对性、实效性不够；三是典型挖掘不够，重大主题报道没有形成系列，持续效果不强。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坚持不懈抓好理论学习。以“两学一做”学习教育常态化制度化为契机，以党员干部为重点，以习近平新时代中国特色社会主义思想为指引，以党的十九大精神为主要内容，创新理论学习方式，丰富理论学习内容，不断完善落实好理论学习活动。二是切实提高舆论引导水平。结合街道党工委的重大决策部署，通过开设专题、专栏等方式，扎实推进事关街道经济社会发展大局的宣传活动。加大经济宣传、主题宣传和典型宣传的力度，营造良好的舆论导向。三是加强意识形态阵地管理，积极探索推行意识形态责任网格化管理模式，完善意识形态领域分析研判机制，及时发现并处置苗头性倾向性问题。改进和创新正面宣传方式方法，不断提升街道新闻舆论的传播力、引导力、影响力和公信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2025-06-20T09:46:01+08:00</dcterms:created>
  <dcterms:modified xsi:type="dcterms:W3CDTF">2025-06-20T09:46:01+08:00</dcterms:modified>
</cp:coreProperties>
</file>

<file path=docProps/custom.xml><?xml version="1.0" encoding="utf-8"?>
<Properties xmlns="http://schemas.openxmlformats.org/officeDocument/2006/custom-properties" xmlns:vt="http://schemas.openxmlformats.org/officeDocument/2006/docPropsVTypes"/>
</file>