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肃清流毒自我剖析材料范文【严选18篇】</w:t>
      </w:r>
      <w:bookmarkEnd w:id="1"/>
    </w:p>
    <w:p>
      <w:pPr>
        <w:jc w:val="center"/>
        <w:spacing w:before="0" w:after="450"/>
      </w:pPr>
      <w:r>
        <w:rPr>
          <w:rFonts w:ascii="Arial" w:hAnsi="Arial" w:eastAsia="Arial" w:cs="Arial"/>
          <w:color w:val="999999"/>
          <w:sz w:val="20"/>
          <w:szCs w:val="20"/>
        </w:rPr>
        <w:t xml:space="preserve">作者：风华正茂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小编今天找了一篇文章，肃清流毒自我剖析材料范文(严选18篇)，分享给大家学习参考，希望有一个积极的学习状态。关注多多范文网小编：风华正茂 ，查看更多精彩。第1篇: 肃清流毒自我剖析...</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小编今天找了一篇文章，肃清流毒自我剖析材料范文(严选18篇)，分享给大家学习参考，希望有一个积极的学习状态。关注多多范文网小编：风华正茂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肃清流毒自我剖析材料</w:t>
      </w:r>
    </w:p>
    <w:p>
      <w:pPr>
        <w:ind w:left="0" w:right="0" w:firstLine="560"/>
        <w:spacing w:before="450" w:after="450" w:line="312" w:lineRule="auto"/>
      </w:pPr>
      <w:r>
        <w:rPr>
          <w:rFonts w:ascii="宋体" w:hAnsi="宋体" w:eastAsia="宋体" w:cs="宋体"/>
          <w:color w:val="000"/>
          <w:sz w:val="28"/>
          <w:szCs w:val="28"/>
        </w:rPr>
        <w:t xml:space="preserve">　　根据县委组织部、县纪委《关于召开坚决、全面、彻底消除系统崩溃腐败流毒影响特别民主生活会的通知》，在这次民主生活会之前，我深入学习了***新时期中国特色社会主义思想和中国共产党第十九次全国代表大会精神，重新审视了《党章》、《准则》和《条例》。与团队成员一起，我集体学习了统一编制的认识系统崩溃腐败危害的特殊材料。与此同时，紧密联系个人思想和工作实际，通过群众提及，</w:t>
      </w:r>
    </w:p>
    <w:p>
      <w:pPr>
        <w:ind w:left="0" w:right="0" w:firstLine="560"/>
        <w:spacing w:before="450" w:after="450" w:line="312" w:lineRule="auto"/>
      </w:pPr>
      <w:r>
        <w:rPr>
          <w:rFonts w:ascii="宋体" w:hAnsi="宋体" w:eastAsia="宋体" w:cs="宋体"/>
          <w:color w:val="000"/>
          <w:sz w:val="28"/>
          <w:szCs w:val="28"/>
        </w:rPr>
        <w:t xml:space="preserve">　　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新时代中国特色社会主义思想，始终在思想上政治上行动上同***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肃清流毒自我剖析材料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第9篇: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肃清流毒自我剖析材料</w:t>
      </w:r>
    </w:p>
    <w:p>
      <w:pPr>
        <w:ind w:left="0" w:right="0" w:firstLine="560"/>
        <w:spacing w:before="450" w:after="450" w:line="312" w:lineRule="auto"/>
      </w:pPr>
      <w:r>
        <w:rPr>
          <w:rFonts w:ascii="宋体" w:hAnsi="宋体" w:eastAsia="宋体" w:cs="宋体"/>
          <w:color w:val="000"/>
          <w:sz w:val="28"/>
          <w:szCs w:val="28"/>
        </w:rPr>
        <w:t xml:space="preserve">　　全面彻底肃清郭徐流毒影响，是一场必须打赢的破贼之战。贼，便是郭徐流毒带来的错误思想、模糊观念、陈规陋习。</w:t>
      </w:r>
    </w:p>
    <w:p>
      <w:pPr>
        <w:ind w:left="0" w:right="0" w:firstLine="560"/>
        <w:spacing w:before="450" w:after="450" w:line="312" w:lineRule="auto"/>
      </w:pPr>
      <w:r>
        <w:rPr>
          <w:rFonts w:ascii="宋体" w:hAnsi="宋体" w:eastAsia="宋体" w:cs="宋体"/>
          <w:color w:val="000"/>
          <w:sz w:val="28"/>
          <w:szCs w:val="28"/>
        </w:rPr>
        <w:t xml:space="preserve">　　盘踞在头脑中的错误认识，沉淀在工作中的陈规陋习，往往已经习惯成自然，如吃臭豆腐，不闻其臭，只觉口腹之香;又如登崇山，不识真面，只缘身在其中。任其发展，为患军队、贻害个人，是很危险的。</w:t>
      </w:r>
    </w:p>
    <w:p>
      <w:pPr>
        <w:ind w:left="0" w:right="0" w:firstLine="560"/>
        <w:spacing w:before="450" w:after="450" w:line="312" w:lineRule="auto"/>
      </w:pPr>
      <w:r>
        <w:rPr>
          <w:rFonts w:ascii="宋体" w:hAnsi="宋体" w:eastAsia="宋体" w:cs="宋体"/>
          <w:color w:val="000"/>
          <w:sz w:val="28"/>
          <w:szCs w:val="28"/>
        </w:rPr>
        <w:t xml:space="preserve">　　破山中贼易，破心中贼难;破眼中贼易，破脑中贼难。难就难在贼处心中，自知不易，发现难;难在贼连自身，对己不易，决心难;难在贼已成势，破解不易，下手难。但再难也要破，因为这是确保党和军队事业长远发展、长治久安之需，也是个人成长进步健康有序、行稳致远之需。面对已有之贼、已成之患，或不以为然、或坐等观望、或心存侥幸，自己不破，坐大成恶，只能由组织来破时，后果难以挽回，个人悔之晚矣。</w:t>
      </w:r>
    </w:p>
    <w:p>
      <w:pPr>
        <w:ind w:left="0" w:right="0" w:firstLine="560"/>
        <w:spacing w:before="450" w:after="450" w:line="312" w:lineRule="auto"/>
      </w:pPr>
      <w:r>
        <w:rPr>
          <w:rFonts w:ascii="宋体" w:hAnsi="宋体" w:eastAsia="宋体" w:cs="宋体"/>
          <w:color w:val="000"/>
          <w:sz w:val="28"/>
          <w:szCs w:val="28"/>
        </w:rPr>
        <w:t xml:space="preserve">　　打仗，关键要目标明确、战法对头。破贼之战，也需如此。破贼要有勇气，敢于自省，以很强的政治自觉和忧患意识刀口对内、刀锋向己，查找问题解剖要准，解决问题下手要狠。要有眼力，敏于自知，凡事把个人利益、决策标准、行事方式放到党和军队事业的天平上称一称、量一量，与大局不合、与全局相悖的，无论多么称心顺手，也要坚决改、抓紧改。要有头脑，善于自新，始终保持与时俱进、在线更新的精神状态，彻底摈弃旧有观念、习气、做派，及时树立与新体制新职能新使命相适应的观念理念、方式方法、工作作风，在祛病中告别过去，在重塑中实现自新。</w:t>
      </w:r>
    </w:p>
    <w:p>
      <w:pPr>
        <w:ind w:left="0" w:right="0" w:firstLine="560"/>
        <w:spacing w:before="450" w:after="450" w:line="312" w:lineRule="auto"/>
      </w:pPr>
      <w:r>
        <w:rPr>
          <w:rFonts w:ascii="黑体" w:hAnsi="黑体" w:eastAsia="黑体" w:cs="黑体"/>
          <w:color w:val="000000"/>
          <w:sz w:val="36"/>
          <w:szCs w:val="36"/>
          <w:b w:val="1"/>
          <w:bCs w:val="1"/>
        </w:rPr>
        <w:t xml:space="preserve">第11篇: 肃清流毒自我剖析材料</w:t>
      </w:r>
    </w:p>
    <w:p>
      <w:pPr>
        <w:ind w:left="0" w:right="0" w:firstLine="560"/>
        <w:spacing w:before="450" w:after="450" w:line="312" w:lineRule="auto"/>
      </w:pPr>
      <w:r>
        <w:rPr>
          <w:rFonts w:ascii="宋体" w:hAnsi="宋体" w:eastAsia="宋体" w:cs="宋体"/>
          <w:color w:val="000"/>
          <w:sz w:val="28"/>
          <w:szCs w:val="28"/>
        </w:rPr>
        <w:t xml:space="preserve">　　按照支部活动安排，*月*日再次组织部分党员补看了《造绿之殃》--苏荣“造绿工程”警示录、《永远在路上--利剑出鞘》有关苏荣忏悔的视频等内容，自己在观看后也发了言，对苏荣在我省履职期间严重损坏党的形象、破坏政治生态和经济建设所造成巨大损失和带来的长久危害有更深入的认识。从而也深刻感受到全面彻底肃清苏荣案五个方面的余毒，是一项长期的、艰苦的并需持之以恒的工作。对照个人的思想、学习、工作、生活等方面还有许多需要克服和改正的地方，现就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(一)牢固树立“四个意识”方面。</w:t>
      </w:r>
    </w:p>
    <w:p>
      <w:pPr>
        <w:ind w:left="0" w:right="0" w:firstLine="560"/>
        <w:spacing w:before="450" w:after="450" w:line="312" w:lineRule="auto"/>
      </w:pPr>
      <w:r>
        <w:rPr>
          <w:rFonts w:ascii="宋体" w:hAnsi="宋体" w:eastAsia="宋体" w:cs="宋体"/>
          <w:color w:val="000"/>
          <w:sz w:val="28"/>
          <w:szCs w:val="28"/>
        </w:rPr>
        <w:t xml:space="preserve">　　通过苏荣案例，我深刻感受到，作为一名合格党员，必须要努力树立“四个意识”，时刻同党中央保持高度一致，做政治上的清醒人、明白人。要切实提升自己的政治素养和业务能力，做一名忠诚、干净、担当的**检查工作者。对照自己表现在：一是遵守政治纪律不严。</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一是怕字当头。对科室的管理方法不多、尽心不够，不愿得罪人，有老好人思想;对科室内部的人员工作安排没有落实分级分责管理制度，有时还认为是**分管领导的事，不愿承担责任;</w:t>
      </w:r>
    </w:p>
    <w:p>
      <w:pPr>
        <w:ind w:left="0" w:right="0" w:firstLine="560"/>
        <w:spacing w:before="450" w:after="450" w:line="312" w:lineRule="auto"/>
      </w:pPr>
      <w:r>
        <w:rPr>
          <w:rFonts w:ascii="宋体" w:hAnsi="宋体" w:eastAsia="宋体" w:cs="宋体"/>
          <w:color w:val="000"/>
          <w:sz w:val="28"/>
          <w:szCs w:val="28"/>
        </w:rPr>
        <w:t xml:space="preserve">　　二是工作效率低。在工作中缺少雷厉风行的作风，有懒散思想在作怪，尤其是在认证整改评估环节，本应科室人员完成的工作，有时让专家去完成，由此常常会影响到工作进程;</w:t>
      </w:r>
    </w:p>
    <w:p>
      <w:pPr>
        <w:ind w:left="0" w:right="0" w:firstLine="560"/>
        <w:spacing w:before="450" w:after="450" w:line="312" w:lineRule="auto"/>
      </w:pPr>
      <w:r>
        <w:rPr>
          <w:rFonts w:ascii="宋体" w:hAnsi="宋体" w:eastAsia="宋体" w:cs="宋体"/>
          <w:color w:val="000"/>
          <w:sz w:val="28"/>
          <w:szCs w:val="28"/>
        </w:rPr>
        <w:t xml:space="preserve">　　三是平淡无亮点。在平常工作中，只满足于把份内的事情做好，没有争创一流的意识，与兄弟省份的工作相比，不能深入企业调查研究，缺乏实践经验，无论科研成果还是检查指导能力都有较大差距。</w:t>
      </w:r>
    </w:p>
    <w:p>
      <w:pPr>
        <w:ind w:left="0" w:right="0" w:firstLine="560"/>
        <w:spacing w:before="450" w:after="450" w:line="312" w:lineRule="auto"/>
      </w:pPr>
      <w:r>
        <w:rPr>
          <w:rFonts w:ascii="宋体" w:hAnsi="宋体" w:eastAsia="宋体" w:cs="宋体"/>
          <w:color w:val="000"/>
          <w:sz w:val="28"/>
          <w:szCs w:val="28"/>
        </w:rPr>
        <w:t xml:space="preserve">　　(二)对照全面肃清苏荣案余毒方面。</w:t>
      </w:r>
    </w:p>
    <w:p>
      <w:pPr>
        <w:ind w:left="0" w:right="0" w:firstLine="560"/>
        <w:spacing w:before="450" w:after="450" w:line="312" w:lineRule="auto"/>
      </w:pPr>
      <w:r>
        <w:rPr>
          <w:rFonts w:ascii="宋体" w:hAnsi="宋体" w:eastAsia="宋体" w:cs="宋体"/>
          <w:color w:val="000"/>
          <w:sz w:val="28"/>
          <w:szCs w:val="28"/>
        </w:rPr>
        <w:t xml:space="preserve">　　对照全面肃清苏荣案余毒，查找思想上、认识上、行动上等方面存在的问题。</w:t>
      </w:r>
    </w:p>
    <w:p>
      <w:pPr>
        <w:ind w:left="0" w:right="0" w:firstLine="560"/>
        <w:spacing w:before="450" w:after="450" w:line="312" w:lineRule="auto"/>
      </w:pPr>
      <w:r>
        <w:rPr>
          <w:rFonts w:ascii="宋体" w:hAnsi="宋体" w:eastAsia="宋体" w:cs="宋体"/>
          <w:color w:val="000"/>
          <w:sz w:val="28"/>
          <w:szCs w:val="28"/>
        </w:rPr>
        <w:t xml:space="preserve">      一是认识上模糊。在学习之前，个人总以为苏荣作为党的高级干部所犯下的罪孽与己相隔甚远，主观上认为其余毒还不至于侵入到自己思想，似乎感到与己无关等模糊认识。通过此次深入学习，尤其是刘奇书记针对苏荣余毒5个方面内容剖析，如醍醐灌顶，深刻意识到自己作为一名普通党员如不加强学习、不把党性原则放在首位，无论职位高低都有可能出现问题。思想上的滑坡，必然导致工作中的颓废;事业上无所追求，必将促成利己思潮的膨胀。</w:t>
      </w:r>
    </w:p>
    <w:p>
      <w:pPr>
        <w:ind w:left="0" w:right="0" w:firstLine="560"/>
        <w:spacing w:before="450" w:after="450" w:line="312" w:lineRule="auto"/>
      </w:pPr>
      <w:r>
        <w:rPr>
          <w:rFonts w:ascii="宋体" w:hAnsi="宋体" w:eastAsia="宋体" w:cs="宋体"/>
          <w:color w:val="000"/>
          <w:sz w:val="28"/>
          <w:szCs w:val="28"/>
        </w:rPr>
        <w:t xml:space="preserve">　　二是标准上不高。对照自己的日常工作，在企业申报材料审核的严谨度、检查人员的选派合理性、认证规范把握以及平时工作的落实情况等，都没有从高标准、严要求高度加以考虑。由此也提醒自己在工作中既要脚踏实地真抓实干，树立好**的形象，又要尽心尽责为企业服务好。</w:t>
      </w:r>
    </w:p>
    <w:p>
      <w:pPr>
        <w:ind w:left="0" w:right="0" w:firstLine="560"/>
        <w:spacing w:before="450" w:after="450" w:line="312" w:lineRule="auto"/>
      </w:pPr>
      <w:r>
        <w:rPr>
          <w:rFonts w:ascii="宋体" w:hAnsi="宋体" w:eastAsia="宋体" w:cs="宋体"/>
          <w:color w:val="000"/>
          <w:sz w:val="28"/>
          <w:szCs w:val="28"/>
        </w:rPr>
        <w:t xml:space="preserve">　　三是态度上不坚决。苏荣是“人前反腐、人后腐败”，开会他讲廉政反腐，回家他家就是“权钱交易所”。认清苏荣余毒，使自己认识到腐败不在大小都是党规党纪所不能容忍的。在对待社会上违反廉洁纪律和“八项规定”的行为，以事不关己的态度，不敢坚决地抵制。</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认真分析自己身上存在的问题，从思想深处剖析，其原因主要有以下几个方面：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一是重业务轻理论学习。总认为自己是一个业务干部，把本职工作做好就可以了，为此，常常因为业务工作忙而放松对政治理论学习，有时存在被动学习现象。</w:t>
      </w:r>
    </w:p>
    <w:p>
      <w:pPr>
        <w:ind w:left="0" w:right="0" w:firstLine="560"/>
        <w:spacing w:before="450" w:after="450" w:line="312" w:lineRule="auto"/>
      </w:pPr>
      <w:r>
        <w:rPr>
          <w:rFonts w:ascii="宋体" w:hAnsi="宋体" w:eastAsia="宋体" w:cs="宋体"/>
          <w:color w:val="000"/>
          <w:sz w:val="28"/>
          <w:szCs w:val="28"/>
        </w:rPr>
        <w:t xml:space="preserve">　　二是工作中缺乏激情。常常认为自己身为一名老同志，年纪也大了，有些事情得过且过，不愿再做艰苦性的工作，主观上缺乏勇挑重担开拓创新勇气，行动上缺乏迎难而上开创工作新局面的干劲，也不能及时向**提出合理化建议和改进方案。</w:t>
      </w:r>
    </w:p>
    <w:p>
      <w:pPr>
        <w:ind w:left="0" w:right="0" w:firstLine="560"/>
        <w:spacing w:before="450" w:after="450" w:line="312" w:lineRule="auto"/>
      </w:pPr>
      <w:r>
        <w:rPr>
          <w:rFonts w:ascii="宋体" w:hAnsi="宋体" w:eastAsia="宋体" w:cs="宋体"/>
          <w:color w:val="000"/>
          <w:sz w:val="28"/>
          <w:szCs w:val="28"/>
        </w:rPr>
        <w:t xml:space="preserve">　　三是个性修养的缺失。工作方法的简单一方面是自以为是的思想作怪，总以为自己对的多错的少，凭经验办事;另一方面是不能虚心接受领导和同志们批评和帮助。</w:t>
      </w:r>
    </w:p>
    <w:p>
      <w:pPr>
        <w:ind w:left="0" w:right="0" w:firstLine="560"/>
        <w:spacing w:before="450" w:after="450" w:line="312" w:lineRule="auto"/>
      </w:pPr>
      <w:r>
        <w:rPr>
          <w:rFonts w:ascii="宋体" w:hAnsi="宋体" w:eastAsia="宋体" w:cs="宋体"/>
          <w:color w:val="000"/>
          <w:sz w:val="28"/>
          <w:szCs w:val="28"/>
        </w:rPr>
        <w:t xml:space="preserve">　　四是老好人心态作怪。自己所在的科室人少事多，还都是女同志，难免有各种事情需要处理，自己在平时就有少管不管的心态，常常疏于管理，有时也会出现矛盾上交。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通过这次学习，自己将以苏荣为反面典型，以位卑未敢忘忧国的姿态强化思想认识，以敬畏之心提高政治素养、努力做好本职工作：</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在今后要进一步认真学习马列毛泽东思想、***新时代中国特色社会主义思想和十九大会议精神，牢固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2、加强批评与自我批评，虚心向身边的同志学习，培养优良的工作和学习品质。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3、进一步严格要求自己。加强业务知识学习，做到理论与实践相统一，始终保持与时俱进、开拓创新的精神状态，自觉遵守各项规章制度，规范自己的行为。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肃清流毒自我剖析材料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第13篇: 肃清流毒自我剖析材料</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