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最新出纳岗位工作计划(8篇)</w:t>
      </w:r>
      <w:bookmarkEnd w:id="1"/>
    </w:p>
    <w:p>
      <w:pPr>
        <w:jc w:val="center"/>
        <w:spacing w:before="0" w:after="450"/>
      </w:pPr>
      <w:r>
        <w:rPr>
          <w:rFonts w:ascii="Arial" w:hAnsi="Arial" w:eastAsia="Arial" w:cs="Arial"/>
          <w:color w:val="999999"/>
          <w:sz w:val="20"/>
          <w:szCs w:val="20"/>
        </w:rPr>
        <w:t xml:space="preserve">来源：网络  作者：空谷幽兰  更新时间：2021-11-02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出纳岗位工作计划篇一客户是我们的生存之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出纳岗位工作计划篇一</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_年11月底，继续教育教材全变，由于国家财务部最新发布公告：_年财务上将有大的变动，实行《新会计准则》《新科目》《新规范制度》，可以说财务部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_总的英明领导下，本人在_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出纳岗位工作计划篇五</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出纳岗位工作计划篇六</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优良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负责人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总之在新的一年里,我会借改革契机,继续加大现金管理力度,提高自身业务操作能力,充分发挥财务的职能作用,主动完成全年的各项工作计划,以最大限度地报务于公司。为我公司的稳妥发展而做出更大的贡献。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出纳岗位工作计划篇七</w:t>
      </w:r>
    </w:p>
    <w:p>
      <w:pPr>
        <w:ind w:left="0" w:right="0" w:firstLine="560"/>
        <w:spacing w:before="450" w:after="450" w:line="312" w:lineRule="auto"/>
      </w:pPr>
      <w:r>
        <w:rPr>
          <w:rFonts w:ascii="宋体" w:hAnsi="宋体" w:eastAsia="宋体" w:cs="宋体"/>
          <w:color w:val="000"/>
          <w:sz w:val="28"/>
          <w:szCs w:val="28"/>
        </w:rPr>
        <w:t xml:space="preserve">20__年，财务部全体人员必须认真履行工作职责，严格执行财经纪律，努力增收节支，强化服务意识，认真完成领导交给的各项工作任务。具体工作中，我将做出以下几个工作计划：</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经济效益差，无其他创收途径，再有包袱较重，致使我院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__年的工作，对于我院的持续长期发展、繁荣稳定具有非常重要的意义，财务出纳人员一定会紧紧围绕院里的中心工作，服从领导，团结协作，恪守职责，踏踏实实，不遗余力地完成各项任务，为我院的健康快速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出纳岗位工作计划篇八</w:t>
      </w:r>
    </w:p>
    <w:p>
      <w:pPr>
        <w:ind w:left="0" w:right="0" w:firstLine="560"/>
        <w:spacing w:before="450" w:after="450" w:line="312" w:lineRule="auto"/>
      </w:pPr>
      <w:r>
        <w:rPr>
          <w:rFonts w:ascii="宋体" w:hAnsi="宋体" w:eastAsia="宋体" w:cs="宋体"/>
          <w:color w:val="000"/>
          <w:sz w:val="28"/>
          <w:szCs w:val="28"/>
        </w:rPr>
        <w:t xml:space="preserve">20_年的夏天，我从一名在校大学生正式转变成为一名工作职员，展开了我人生职业生涯的第一个篇章。我初到中青旅中山国旅财务部做出纳，从不熟悉到慢慢学习、了解和适应。此刻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3、严格按照公司有关规章制度带给人员工资变动名册，按时核算发放单位职工的工资、补贴及各类奖金。因为工资直接关系到每个人的利益，所以其计算、发放更是需要及时且细心谨慎。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2、经常了解各部门的经费需要状况和使用状况，配合各部门合理使用好各项资金。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4、努力钻研业务知识，用心参加相关部门组织的各种业务技能的培训，始终把增强工作潜力作为一切工作的基础;始终把工作放在严谨、细致、扎实、求实上，脚踏实地工作。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5、要恪守良好的职业道德。出纳每一天和金钱打交道，稍有不慎就会造成意想不到的损失。出纳人员务必养成与出纳职业相贴合的工作作风，要注意保守机密，要竭力为本单位衷心工作。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2、我将加强学习，在理念、理论和知识等各方面更新和进步，不断提高自己各方面的水平，虚心请教领导和同事增强分析问题、解决问题的潜力，做好自己的本职工作，进一步提高工作效率。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3、我将进一步增强工作的创造性，善于在繁重的工作中磨炼意志，增长才干。打破长期构成的心理定势和思维定势，根据工作需要，不断调整自己的思维方式，改善工作方法和技巧。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4、期望领导能给我们带给更多的学习机会。</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但是是点点钞票、填填支票、跑跑银行等事务性工作。但是当我真正投入工作，我才明白，我对出纳工作的认识和了解是错误的，其实不然，出纳工作不仅仅职责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