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保安队长每周工作计划(12篇)</w:t>
      </w:r>
      <w:bookmarkEnd w:id="1"/>
    </w:p>
    <w:p>
      <w:pPr>
        <w:jc w:val="center"/>
        <w:spacing w:before="0" w:after="450"/>
      </w:pPr>
      <w:r>
        <w:rPr>
          <w:rFonts w:ascii="Arial" w:hAnsi="Arial" w:eastAsia="Arial" w:cs="Arial"/>
          <w:color w:val="999999"/>
          <w:sz w:val="20"/>
          <w:szCs w:val="20"/>
        </w:rPr>
        <w:t xml:space="preserve">来源：网络  作者：空山幽谷  更新时间：2020-08-19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保安队长每周工作计划篇一1、认真学习领会和全面贯彻落实公司经营工作的一系列指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保安队长每周工作计划篇三</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 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 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 2、大堂、车库岗加强施工人员进入大厦的监督，严格按制度执行，凭施工证(一人一证)核对放行。 3、外来送水、送货、搬家人员，先客户确认后，安排队员指引通道全程跟踪陪同，直至结束，人员离开。 4、在非办公时间段(夜间、双休日、及国假日)要进、出入大厦的人员要实行登记，并协调中控进行确认。 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 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 2、车辆进入时需认真检查《出入证》、车况，登记进出时间。 3、每天对停在地下车库车辆、过夜车辆进行车况检查，发现问题及时与车主联系处理，并登记。 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 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 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 a. 认真贯彻招待消防法规和上级有关消防工作指示，开展防火宣传，普及消防知识。 b. 认真贯彻招待消防法规和上级有关消防工作指示，开展防火宣传，普及消防知识。 c. 经常检查防火安全工作，纠正消防违章，整改火险隐患。 d. 管理消防器材设备，特别是室内消防器材，定期检查，确保各类器材和装置外于良好状态。安全防火通道要时刻保持畅通。 e. 工程部负责管理好消防泵与消防电梯等，定期运转和保养，使之处于良好状态。 f. 保安部消防监控中心，实行24小时监控。 g. 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保安队长每周工作计划篇五</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保安队长每周工作计划篇七</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(一)、保安部结合公司实际情况做好20xx年上半年安全保卫工作。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保安队长每周工作计划篇十一</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4"/>
          <w:szCs w:val="34"/>
          <w:b w:val="1"/>
          <w:bCs w:val="1"/>
        </w:rPr>
        <w:t xml:space="preserve">保安队长每周工作计划篇十二</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七、协助后勤部及各部门搞好对学生进行素养教育，要求学生爱护学校的公共财产，对破坏学校设施及公共财产的从严处罚，使学生养成良好的习惯。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2025-06-19T22:53:41+08:00</dcterms:created>
  <dcterms:modified xsi:type="dcterms:W3CDTF">2025-06-19T22:53:41+08:00</dcterms:modified>
</cp:coreProperties>
</file>

<file path=docProps/custom.xml><?xml version="1.0" encoding="utf-8"?>
<Properties xmlns="http://schemas.openxmlformats.org/officeDocument/2006/custom-properties" xmlns:vt="http://schemas.openxmlformats.org/officeDocument/2006/docPropsVTypes"/>
</file>