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青少年法制宣传教育心得体会范文四篇</w:t>
      </w:r>
      <w:bookmarkEnd w:id="1"/>
    </w:p>
    <w:p>
      <w:pPr>
        <w:jc w:val="center"/>
        <w:spacing w:before="0" w:after="450"/>
      </w:pPr>
      <w:r>
        <w:rPr>
          <w:rFonts w:ascii="Arial" w:hAnsi="Arial" w:eastAsia="Arial" w:cs="Arial"/>
          <w:color w:val="999999"/>
          <w:sz w:val="20"/>
          <w:szCs w:val="20"/>
        </w:rPr>
        <w:t xml:space="preserve">来源：网络  作者：诗酒琴音  更新时间：2020-01-19</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花朵，是社会主义现代化建设的未来。教育和培养好青少年，是我们中华民族永葆生机和活力的根本大计，是社会主义现代化建设事业的基础工程，是全党全社会共同的社会责任。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宋体" w:hAnsi="宋体" w:eastAsia="宋体" w:cs="宋体"/>
          <w:color w:val="000"/>
          <w:sz w:val="28"/>
          <w:szCs w:val="28"/>
        </w:rPr>
        <w:t xml:space="preserve">【青少年法制宣传教育心得体会范文四篇】相关推荐文章：</w:t>
      </w:r>
    </w:p>
    <w:p>
      <w:pPr>
        <w:ind w:left="0" w:right="0" w:firstLine="560"/>
        <w:spacing w:before="450" w:after="450" w:line="312" w:lineRule="auto"/>
      </w:pPr>
      <w:r>
        <w:rPr>
          <w:rFonts w:ascii="宋体" w:hAnsi="宋体" w:eastAsia="宋体" w:cs="宋体"/>
          <w:color w:val="000"/>
          <w:sz w:val="28"/>
          <w:szCs w:val="28"/>
        </w:rPr>
        <w:t xml:space="preserve">青少年预防艾滋病倡议书范文500字</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开展青少年法制宣传教育心得体会2025</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w:t>
      </w:r>
    </w:p>
    <w:p>
      <w:pPr>
        <w:ind w:left="0" w:right="0" w:firstLine="560"/>
        <w:spacing w:before="450" w:after="450" w:line="312" w:lineRule="auto"/>
      </w:pPr>
      <w:r>
        <w:rPr>
          <w:rFonts w:ascii="宋体" w:hAnsi="宋体" w:eastAsia="宋体" w:cs="宋体"/>
          <w:color w:val="000"/>
          <w:sz w:val="28"/>
          <w:szCs w:val="28"/>
        </w:rPr>
        <w:t xml:space="preserve">青少年禁毒教育心得体会及感悟</w:t>
      </w:r>
    </w:p>
    <w:p>
      <w:pPr>
        <w:ind w:left="0" w:right="0" w:firstLine="560"/>
        <w:spacing w:before="450" w:after="450" w:line="312" w:lineRule="auto"/>
      </w:pPr>
      <w:r>
        <w:rPr>
          <w:rFonts w:ascii="宋体" w:hAnsi="宋体" w:eastAsia="宋体" w:cs="宋体"/>
          <w:color w:val="000"/>
          <w:sz w:val="28"/>
          <w:szCs w:val="28"/>
        </w:rPr>
        <w:t xml:space="preserve">2025防范未成年人沉迷网络倡议书范文 关于青少年沉迷网络的倡议书模板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