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最新居民健康档案总结汇报 居民健康档案总结(实用9篇)</w:t>
      </w:r>
      <w:bookmarkEnd w:id="1"/>
    </w:p>
    <w:p>
      <w:pPr>
        <w:jc w:val="center"/>
        <w:spacing w:before="0" w:after="450"/>
      </w:pPr>
      <w:r>
        <w:rPr>
          <w:rFonts w:ascii="Arial" w:hAnsi="Arial" w:eastAsia="Arial" w:cs="Arial"/>
          <w:color w:val="999999"/>
          <w:sz w:val="20"/>
          <w:szCs w:val="20"/>
        </w:rPr>
        <w:t xml:space="preserve">来源：网络  作者：月落乌啼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居民健康档案总结汇报篇一</w:t>
      </w:r>
    </w:p>
    <w:p>
      <w:pPr>
        <w:ind w:left="0" w:right="0" w:firstLine="560"/>
        <w:spacing w:before="450" w:after="450" w:line="312" w:lineRule="auto"/>
      </w:pPr>
      <w:r>
        <w:rPr>
          <w:rFonts w:ascii="宋体" w:hAnsi="宋体" w:eastAsia="宋体" w:cs="宋体"/>
          <w:color w:val="000"/>
          <w:sz w:val="28"/>
          <w:szCs w:val="28"/>
        </w:rPr>
        <w:t xml:space="preserve">截止到20xx年12月31日累计完成纸质建档4850人 （其中刷新档案482份），完成建档率50、1%；全部给予电子建档。其中，65岁以上老年人建档704人，高血压患者建档353人，糖尿病患者建档36人，重性精神病患者建档5人，0—6岁儿童建档428人，孕产妇建档130人。较好的完成了我乡今年的工作任务。</w:t>
      </w:r>
    </w:p>
    <w:p>
      <w:pPr>
        <w:ind w:left="0" w:right="0" w:firstLine="560"/>
        <w:spacing w:before="450" w:after="450" w:line="312" w:lineRule="auto"/>
      </w:pPr>
      <w:r>
        <w:rPr>
          <w:rFonts w:ascii="宋体" w:hAnsi="宋体" w:eastAsia="宋体" w:cs="宋体"/>
          <w:color w:val="000"/>
          <w:sz w:val="28"/>
          <w:szCs w:val="28"/>
        </w:rPr>
        <w:t xml:space="preserve">一是由于种种原因，各基层乡村医生缺乏工作主动性，工作态度较急燥。</w:t>
      </w:r>
    </w:p>
    <w:p>
      <w:pPr>
        <w:ind w:left="0" w:right="0" w:firstLine="560"/>
        <w:spacing w:before="450" w:after="450" w:line="312" w:lineRule="auto"/>
      </w:pPr>
      <w:r>
        <w:rPr>
          <w:rFonts w:ascii="宋体" w:hAnsi="宋体" w:eastAsia="宋体" w:cs="宋体"/>
          <w:color w:val="000"/>
          <w:sz w:val="28"/>
          <w:szCs w:val="28"/>
        </w:rPr>
        <w:t xml:space="preserve">二是居民健康档案管理人员工作时间不长，在工作上存在一定的漏洞。</w:t>
      </w:r>
    </w:p>
    <w:p>
      <w:pPr>
        <w:ind w:left="0" w:right="0" w:firstLine="560"/>
        <w:spacing w:before="450" w:after="450" w:line="312" w:lineRule="auto"/>
      </w:pPr>
      <w:r>
        <w:rPr>
          <w:rFonts w:ascii="宋体" w:hAnsi="宋体" w:eastAsia="宋体" w:cs="宋体"/>
          <w:color w:val="000"/>
          <w:sz w:val="28"/>
          <w:szCs w:val="28"/>
        </w:rPr>
        <w:t xml:space="preserve">总之，去年我乡居民健康档案建档工作取得了一定的业绩，但同时也存在一些问题，因此在今后的工作中，要不断查找制约建档工作的结症，研究制定解决结症的办法，加大宣传力度，让我乡居民建档工作高效率、高质量、高水平的完成。</w:t>
      </w:r>
    </w:p>
    <w:p>
      <w:pPr>
        <w:ind w:left="0" w:right="0" w:firstLine="560"/>
        <w:spacing w:before="450" w:after="450" w:line="312" w:lineRule="auto"/>
      </w:pPr>
      <w:r>
        <w:rPr>
          <w:rFonts w:ascii="宋体" w:hAnsi="宋体" w:eastAsia="宋体" w:cs="宋体"/>
          <w:color w:val="000"/>
          <w:sz w:val="28"/>
          <w:szCs w:val="28"/>
        </w:rPr>
        <w:t xml:space="preserve">务必在20xx年底全乡居民规范建档率达到60%以上。65岁以上老年人群，高血压、糖尿病等慢性病人群规范建档率城市达65%以上。孕产妇、0―6岁儿童规范建档率达65%以上。电子档案建档率达总建档人群的60%；健康档案合格率达60%。</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1、健康档案内容。包括个人基本信息、健康体检记录、重点人群健康管理和其它卫生服务记录。农村增加家庭成员基本信息和变更情况，家庭成员主要健康问题等信息。</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2、建档工作方式。通过提供基本公共卫生服务、日常门诊、健康体检服务，医务人员入户调查等多途径的信息采集方式，遵循自愿与引导相结合的原则，为全乡居民建立健康档案。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5、表单记录归档。健康档案相关记录表单装入居民健康档案袋，农村可以家庭为单位，统一存放于乡镇卫生院。按照自治区居民健康档案信息化实施步骤和要求，及时将有关信息录入电子健康档案。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（二）做好65岁老年人、慢性疾病及重型精神病等人群的访视工作，每季度一次。了解他们的服药情况，饮食情况，填写好表格。并对高血压患者、2型糖尿病患者、重型精神疾病患者加强宣传力度。</w:t>
      </w:r>
    </w:p>
    <w:p>
      <w:pPr>
        <w:ind w:left="0" w:right="0" w:firstLine="560"/>
        <w:spacing w:before="450" w:after="450" w:line="312" w:lineRule="auto"/>
      </w:pPr>
      <w:r>
        <w:rPr>
          <w:rFonts w:ascii="宋体" w:hAnsi="宋体" w:eastAsia="宋体" w:cs="宋体"/>
          <w:color w:val="000"/>
          <w:sz w:val="28"/>
          <w:szCs w:val="28"/>
        </w:rPr>
        <w:t xml:space="preserve">（三）健康档案任务数（附件一），村卫生员务必要完成各村的居民健康档案任务数。</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居民健康档案总结汇报篇二</w:t>
      </w:r>
    </w:p>
    <w:p>
      <w:pPr>
        <w:ind w:left="0" w:right="0" w:firstLine="560"/>
        <w:spacing w:before="450" w:after="450" w:line="312" w:lineRule="auto"/>
      </w:pPr>
      <w:r>
        <w:rPr>
          <w:rFonts w:ascii="宋体" w:hAnsi="宋体" w:eastAsia="宋体" w:cs="宋体"/>
          <w:color w:val="000"/>
          <w:sz w:val="28"/>
          <w:szCs w:val="28"/>
        </w:rPr>
        <w:t xml:space="preserve">1、案卷一般仅供在档案室阅看，确需外借(本单位科室)得经办理登记手续。</w:t>
      </w:r>
    </w:p>
    <w:p>
      <w:pPr>
        <w:ind w:left="0" w:right="0" w:firstLine="560"/>
        <w:spacing w:before="450" w:after="450" w:line="312" w:lineRule="auto"/>
      </w:pPr>
      <w:r>
        <w:rPr>
          <w:rFonts w:ascii="宋体" w:hAnsi="宋体" w:eastAsia="宋体" w:cs="宋体"/>
          <w:color w:val="000"/>
          <w:sz w:val="28"/>
          <w:szCs w:val="28"/>
        </w:rPr>
        <w:t xml:space="preserve">2、阅读当事人不得将档案损毁、拆散、调换，如违反按《档案法》有关规定处理。</w:t>
      </w:r>
    </w:p>
    <w:p>
      <w:pPr>
        <w:ind w:left="0" w:right="0" w:firstLine="560"/>
        <w:spacing w:before="450" w:after="450" w:line="312" w:lineRule="auto"/>
      </w:pPr>
      <w:r>
        <w:rPr>
          <w:rFonts w:ascii="宋体" w:hAnsi="宋体" w:eastAsia="宋体" w:cs="宋体"/>
          <w:color w:val="000"/>
          <w:sz w:val="28"/>
          <w:szCs w:val="28"/>
        </w:rPr>
        <w:t xml:space="preserve">3、档案一般不得借出档案室，如有特殊情况，经院领导同意并办理借阅手续，档案管理员要及时催还。</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居民健康档案总结汇报篇三</w:t>
      </w:r>
    </w:p>
    <w:p>
      <w:pPr>
        <w:ind w:left="0" w:right="0" w:firstLine="560"/>
        <w:spacing w:before="450" w:after="450" w:line="312" w:lineRule="auto"/>
      </w:pPr>
      <w:r>
        <w:rPr>
          <w:rFonts w:ascii="宋体" w:hAnsi="宋体" w:eastAsia="宋体" w:cs="宋体"/>
          <w:color w:val="000"/>
          <w:sz w:val="28"/>
          <w:szCs w:val="28"/>
        </w:rPr>
        <w:t xml:space="preserve">首先，需求那就是档案管理系统要够好。需求与系统之间的关系应该是相互促进的。在档案管理中，我们不仅要做好档案的录入、查找和更新工作，还要加强系统的安全性、保密性和数据的`实时性，以越来越多的信息技术支撑我们管理工作的推进。</w:t>
      </w:r>
    </w:p>
    <w:p>
      <w:pPr>
        <w:ind w:left="0" w:right="0" w:firstLine="560"/>
        <w:spacing w:before="450" w:after="450" w:line="312" w:lineRule="auto"/>
      </w:pPr>
      <w:r>
        <w:rPr>
          <w:rFonts w:ascii="宋体" w:hAnsi="宋体" w:eastAsia="宋体" w:cs="宋体"/>
          <w:color w:val="000"/>
          <w:sz w:val="28"/>
          <w:szCs w:val="28"/>
        </w:rPr>
        <w:t xml:space="preserve">其次，挑战在于开展档案管理工作需足够的人员技能。在管理健康档案的过程中，还需要关注管理人员的专业技能和素养。它们需要了解和掌握医疗知识和操作规程，这样才能提供最准确、最有益的信息，以便帮助医生更好地诊断和治疗居民的疾病。</w:t>
      </w:r>
    </w:p>
    <w:p>
      <w:pPr>
        <w:ind w:left="0" w:right="0" w:firstLine="560"/>
        <w:spacing w:before="450" w:after="450" w:line="312" w:lineRule="auto"/>
      </w:pPr>
      <w:r>
        <w:rPr>
          <w:rFonts w:ascii="宋体" w:hAnsi="宋体" w:eastAsia="宋体" w:cs="宋体"/>
          <w:color w:val="000"/>
          <w:sz w:val="28"/>
          <w:szCs w:val="28"/>
        </w:rPr>
        <w:t xml:space="preserve">最后，档案管理应至统筹和完善。我们要及时反馈业务需求，加强档案管理干部的本身素质培养和知识普及，以提高档案管理工作效率。同时，我们也应该进一步加强档案管理的相关法规和规范研究工作，以建立更加安全、可靠、高效的健康档案管理制度。</w:t>
      </w:r>
    </w:p>
    <w:p>
      <w:pPr>
        <w:ind w:left="0" w:right="0" w:firstLine="560"/>
        <w:spacing w:before="450" w:after="450" w:line="312" w:lineRule="auto"/>
      </w:pPr>
      <w:r>
        <w:rPr>
          <w:rFonts w:ascii="宋体" w:hAnsi="宋体" w:eastAsia="宋体" w:cs="宋体"/>
          <w:color w:val="000"/>
          <w:sz w:val="28"/>
          <w:szCs w:val="28"/>
        </w:rPr>
        <w:t xml:space="preserve">总之，居民健康档案管理工作可以极大促进社区居民的健康监测和调控，达到保障居民健康的目的。这项工作也是一个不断改进和提高的过程，要求我们保持专业水准、追求创新、不断提升自身素养。我们相信只要努力实践、学习和探索，就能在居民健康档案管理工作中不断取得优异成果。</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居民健康档案总结汇报篇四</w:t>
      </w:r>
    </w:p>
    <w:p>
      <w:pPr>
        <w:ind w:left="0" w:right="0" w:firstLine="560"/>
        <w:spacing w:before="450" w:after="450" w:line="312" w:lineRule="auto"/>
      </w:pPr>
      <w:r>
        <w:rPr>
          <w:rFonts w:ascii="宋体" w:hAnsi="宋体" w:eastAsia="宋体" w:cs="宋体"/>
          <w:color w:val="000"/>
          <w:sz w:val="28"/>
          <w:szCs w:val="28"/>
        </w:rPr>
        <w:t xml:space="preserve">20xx年12月接到县卫生局关于《建立农村居民健康档案工作实施方案》后，我院成立了由邵建钦院长任组长的居民健康档案管理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建档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辖区医疗服务。</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健康档案工作是一项极其繁杂，涉及面非常广泛的基础工程。我镇共有13个行政村，总人口5331人，已建立4835份，录入系统4835人，建档率91%，对于已经建立老年人档案及掌握的慢性病患者如高血压、糖尿病、精神病等，我们根据上级要求，结合自身条件，发扬不怕苦、不怕累的工作作风，定期进行免费健康体检。</w:t>
      </w:r>
    </w:p>
    <w:p>
      <w:pPr>
        <w:ind w:left="0" w:right="0" w:firstLine="560"/>
        <w:spacing w:before="450" w:after="450" w:line="312" w:lineRule="auto"/>
      </w:pPr>
      <w:r>
        <w:rPr>
          <w:rFonts w:ascii="宋体" w:hAnsi="宋体" w:eastAsia="宋体" w:cs="宋体"/>
          <w:color w:val="000"/>
          <w:sz w:val="28"/>
          <w:szCs w:val="28"/>
        </w:rPr>
        <w:t xml:space="preserve">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居民健康档案总结汇报篇五</w:t>
      </w:r>
    </w:p>
    <w:p>
      <w:pPr>
        <w:ind w:left="0" w:right="0" w:firstLine="560"/>
        <w:spacing w:before="450" w:after="450" w:line="312" w:lineRule="auto"/>
      </w:pPr>
      <w:r>
        <w:rPr>
          <w:rFonts w:ascii="宋体" w:hAnsi="宋体" w:eastAsia="宋体" w:cs="宋体"/>
          <w:color w:val="000"/>
          <w:sz w:val="28"/>
          <w:szCs w:val="28"/>
        </w:rPr>
        <w:t xml:space="preserve">根据国务院《医药卫生体制改革近期重点实施方案》（国发12号）和《陕西省人民政府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2025年应建立居民健康档案人数约4388人，建立健康档案数为4380人，包括纸质和电子档案各4380份，建档率44.9%；20xx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居民健康档案总结汇报篇六</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领导的支持下，在党委、*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另一方面提高了他们对工作的热情性和积极性，全年共召开例会12次，发放宣传资料12次，举办培训会议6次。在每次例会中，他们能够准时参会并能够认真做好会议记录；在每次培训后他们能够圆满完成学*结及能够独立完成考卷。xx年全年，卫生院共印发考试试卷108份，，经阅卷统计*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居民健康档案总结汇报篇七</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xxx乡卫生院迅速组织全院职工认真学习文件精神，在20xx年的工作基础上进一步完善了20xx年的工作。现我就xxx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2025年应建立居民健康档案人数约4388人，建立健康档案数为4380人，包括纸质和电子档案各4380份，建档率44.9%；2025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奖励哦居民健康档案能真正为群众服务。</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居民健康档案总结汇报篇八</w:t>
      </w:r>
    </w:p>
    <w:p>
      <w:pPr>
        <w:ind w:left="0" w:right="0" w:firstLine="560"/>
        <w:spacing w:before="450" w:after="450" w:line="312" w:lineRule="auto"/>
      </w:pPr>
      <w:r>
        <w:rPr>
          <w:rFonts w:ascii="宋体" w:hAnsi="宋体" w:eastAsia="宋体" w:cs="宋体"/>
          <w:color w:val="000"/>
          <w:sz w:val="28"/>
          <w:szCs w:val="28"/>
        </w:rPr>
        <w:t xml:space="preserve">根据国务院《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xx年应建立居民健康档案人数约4388人，建立健康档案数为4380人，包括纸质和电子档案各4380份，建档率44.9%；20xx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居民健康档案总结汇报篇九</w:t>
      </w:r>
    </w:p>
    <w:p>
      <w:pPr>
        <w:ind w:left="0" w:right="0" w:firstLine="560"/>
        <w:spacing w:before="450" w:after="450" w:line="312" w:lineRule="auto"/>
      </w:pPr>
      <w:r>
        <w:rPr>
          <w:rFonts w:ascii="宋体" w:hAnsi="宋体" w:eastAsia="宋体" w:cs="宋体"/>
          <w:color w:val="000"/>
          <w:sz w:val="28"/>
          <w:szCs w:val="28"/>
        </w:rPr>
        <w:t xml:space="preserve">20年12月接到县卫生局关于《建立农村居民健康档案工作实施方案》后，成立了由邵建钦院长任组长的居民健康档案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医疗服务。</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健康档案工作是一项极其繁杂，涉及面非常广泛的基础工程。我镇共有13个行政村，总人口5331人，已建立4835份，录入系统4835人，建档率91%，对于已经建立档案及掌握的慢性病如高血压、糖尿病、精神病等，我们根据上级要求，结合自身条件，发扬不怕苦、不怕累的工作作风，定期进行免费健康体检。</w:t>
      </w:r>
    </w:p>
    <w:p>
      <w:pPr>
        <w:ind w:left="0" w:right="0" w:firstLine="560"/>
        <w:spacing w:before="450" w:after="450" w:line="312" w:lineRule="auto"/>
      </w:pPr>
      <w:r>
        <w:rPr>
          <w:rFonts w:ascii="宋体" w:hAnsi="宋体" w:eastAsia="宋体" w:cs="宋体"/>
          <w:color w:val="000"/>
          <w:sz w:val="28"/>
          <w:szCs w:val="28"/>
        </w:rPr>
        <w:t xml:space="preserve">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2025-06-20T19:15:47+08:00</dcterms:created>
  <dcterms:modified xsi:type="dcterms:W3CDTF">2025-06-20T19:15:47+08:00</dcterms:modified>
</cp:coreProperties>
</file>

<file path=docProps/custom.xml><?xml version="1.0" encoding="utf-8"?>
<Properties xmlns="http://schemas.openxmlformats.org/officeDocument/2006/custom-properties" xmlns:vt="http://schemas.openxmlformats.org/officeDocument/2006/docPropsVTypes"/>
</file>