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政治信仰方面的不足和问题剖析范文【严选3篇】</w:t>
      </w:r>
      <w:bookmarkEnd w:id="1"/>
    </w:p>
    <w:p>
      <w:pPr>
        <w:jc w:val="center"/>
        <w:spacing w:before="0" w:after="450"/>
      </w:pPr>
      <w:r>
        <w:rPr>
          <w:rFonts w:ascii="Arial" w:hAnsi="Arial" w:eastAsia="Arial" w:cs="Arial"/>
          <w:color w:val="999999"/>
          <w:sz w:val="20"/>
          <w:szCs w:val="20"/>
        </w:rPr>
        <w:t xml:space="preserve">作者：雪域冰心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多多范文网小编：雪域冰心 为大家提供工作总结范文，工作计划范文，优秀作文，合同范文等等范文学习平台，使学员可以在获取广泛信息的基础上做出更好的写作决定，帮助大家在学习上榜上有名!!!下面本期小编为大家整理了政治信仰方面的不足和问题剖析...</w:t>
      </w:r>
    </w:p>
    <w:p>
      <w:pPr>
        <w:ind w:left="0" w:right="0" w:firstLine="560"/>
        <w:spacing w:before="450" w:after="450" w:line="312" w:lineRule="auto"/>
      </w:pPr>
      <w:r>
        <w:rPr>
          <w:rFonts w:ascii="宋体" w:hAnsi="宋体" w:eastAsia="宋体" w:cs="宋体"/>
          <w:color w:val="000"/>
          <w:sz w:val="28"/>
          <w:szCs w:val="28"/>
        </w:rPr>
        <w:t xml:space="preserve">多多范文网小编：雪域冰心 为大家提供工作总结范文，工作计划范文，优秀作文，合同范文等等范文学习平台，使学员可以在获取广泛信息的基础上做出更好的写作决定，帮助大家在学习上榜上有名!!!下面本期小编为大家整理了政治信仰方面的不足和问题剖析范文(严选3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【篇1】政治信仰方面的不足和问题剖析</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【篇2】政治信仰方面的不足和问题剖析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党的群众路线教育实践活动开展以来，我通过学习教育，按照“照镜子、正衣冠、洗洗澡、治治病”的总结要求，认真对自己进行查摆和剖析，并对个人存在问题的原因进行更深层次的挖掘，现具体汇报如下：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我受党教育多年，反思自己的思想、言行，我在政治上、思想上、行动上能与以同志为总书记的党中央保持高度一致。但经过深刻反思，对照“四面镜子”，仍存在一些不足：</w:t>
      </w:r>
    </w:p>
    <w:p>
      <w:pPr>
        <w:ind w:left="0" w:right="0" w:firstLine="560"/>
        <w:spacing w:before="450" w:after="450" w:line="312" w:lineRule="auto"/>
      </w:pPr>
      <w:r>
        <w:rPr>
          <w:rFonts w:ascii="宋体" w:hAnsi="宋体" w:eastAsia="宋体" w:cs="宋体"/>
          <w:color w:val="000"/>
          <w:sz w:val="28"/>
          <w:szCs w:val="28"/>
        </w:rPr>
        <w:t xml:space="preserve">　　(一)政治敏锐性弱。政治敏锐性弱。对上级决策部署往往持观望态度，认识跟不上。比如对第二批党的群众路线批教育实践活动，刚开始，我认为这只是一种形式，是党内的一项政治常规的教育活动，学习好规定内容，按要求写写相关材料，应付应付就可以了，没必要太认真，没有把这次活动看成是党内的重要政治任务。</w:t>
      </w:r>
    </w:p>
    <w:p>
      <w:pPr>
        <w:ind w:left="0" w:right="0" w:firstLine="560"/>
        <w:spacing w:before="450" w:after="450" w:line="312" w:lineRule="auto"/>
      </w:pPr>
      <w:r>
        <w:rPr>
          <w:rFonts w:ascii="宋体" w:hAnsi="宋体" w:eastAsia="宋体" w:cs="宋体"/>
          <w:color w:val="000"/>
          <w:sz w:val="28"/>
          <w:szCs w:val="28"/>
        </w:rPr>
        <w:t xml:space="preserve">　　(二)党性观念不强。遇事不善于从政治上思考和认识，不能与社会上的不良思潮作坚决斗争。对于街头巷尾有错误倾向的言论，也只是一笑了之，没有进行纠正、引导。这从侧面反映了我政治上不坚定，不成熟。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我从内心上拥护中央八项规定，并以此严格要求自己，但仔细对照，仍存在以下几方面的问题：</w:t>
      </w:r>
    </w:p>
    <w:p>
      <w:pPr>
        <w:ind w:left="0" w:right="0" w:firstLine="560"/>
        <w:spacing w:before="450" w:after="450" w:line="312" w:lineRule="auto"/>
      </w:pPr>
      <w:r>
        <w:rPr>
          <w:rFonts w:ascii="宋体" w:hAnsi="宋体" w:eastAsia="宋体" w:cs="宋体"/>
          <w:color w:val="000"/>
          <w:sz w:val="28"/>
          <w:szCs w:val="28"/>
        </w:rPr>
        <w:t xml:space="preserve">　　(一)在认识上，消极对待作风建设新的规定。中央八项规定及省市县相关规定出台后，思想上认为这只是上下“一阵风”罢了，未必能执行到底，从而对此存在敷衍应付的思想倾向。在执行过程中持观望态度，未能带头自觉执行。</w:t>
      </w:r>
    </w:p>
    <w:p>
      <w:pPr>
        <w:ind w:left="0" w:right="0" w:firstLine="560"/>
        <w:spacing w:before="450" w:after="450" w:line="312" w:lineRule="auto"/>
      </w:pPr>
      <w:r>
        <w:rPr>
          <w:rFonts w:ascii="宋体" w:hAnsi="宋体" w:eastAsia="宋体" w:cs="宋体"/>
          <w:color w:val="000"/>
          <w:sz w:val="28"/>
          <w:szCs w:val="28"/>
        </w:rPr>
        <w:t xml:space="preserve">　　(二)在行动上，执行规定打折扣。在实际工作中，不能严格执行标准，存在贯彻执行中打折扣现象。觉得自己只要不违背大的原则，不违法违纪，不做出格的事就可以了，对中央出台的“八项规定”不够重视。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流于形式，学用脱节。对学习的重要性认识跟不上，认为学习是“软指标”，以致学习的主动性、积极性不高，学习不系统，不透彻，仅仅停留于形式上应付一下，忽视了理论学习对实际工作的指导作用，学习和工作实际脱节。</w:t>
      </w:r>
    </w:p>
    <w:p>
      <w:pPr>
        <w:ind w:left="0" w:right="0" w:firstLine="560"/>
        <w:spacing w:before="450" w:after="450" w:line="312" w:lineRule="auto"/>
      </w:pPr>
      <w:r>
        <w:rPr>
          <w:rFonts w:ascii="宋体" w:hAnsi="宋体" w:eastAsia="宋体" w:cs="宋体"/>
          <w:color w:val="000"/>
          <w:sz w:val="28"/>
          <w:szCs w:val="28"/>
        </w:rPr>
        <w:t xml:space="preserve">　　2、执行工作落实不力，得过且过。在工作中缺少激情和雷厉风行的果敢和魄力，只求在规定的期限内做完，不求做好、做快、做完美，不能时刻以高标准要求自己。比如社区的财务公开工作，由于我没有及时做账，导致财务公开不及时。</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1、办事方法简单粗暴。在工作中办事效率不高，方法简单粗暴。不求过得硬，只有过得去，办事急躁，不够沉稳，迷失方向，轻重缓急把握不好现象。业务工作凭老经验，中心工作抓的不紧。</w:t>
      </w:r>
    </w:p>
    <w:p>
      <w:pPr>
        <w:ind w:left="0" w:right="0" w:firstLine="560"/>
        <w:spacing w:before="450" w:after="450" w:line="312" w:lineRule="auto"/>
      </w:pPr>
      <w:r>
        <w:rPr>
          <w:rFonts w:ascii="宋体" w:hAnsi="宋体" w:eastAsia="宋体" w:cs="宋体"/>
          <w:color w:val="000"/>
          <w:sz w:val="28"/>
          <w:szCs w:val="28"/>
        </w:rPr>
        <w:t xml:space="preserve">　　2、有心浮气躁现象。作为社区文书，工作事物繁杂，任务繁多，表现在工作中有浮躁现象，抓工作不够细致，完成任务不求创新，有应付心理，缺乏对工作主动协调、和主动服务意识，在一定程度上影响了工作的进度。</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工作中因循守旧，创新意识不强。日常工作中满足于老经验，习惯于老一套，不求过的硬，只要过得去。不能精益求精、创新工作方法、工作措施。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1、偶有参加吃请情况。工作生活中碍于朋友和同志们的面子、感情，放松对自己的要求和约束，偶尔参与此种吃请活动。</w:t>
      </w:r>
    </w:p>
    <w:p>
      <w:pPr>
        <w:ind w:left="0" w:right="0" w:firstLine="560"/>
        <w:spacing w:before="450" w:after="450" w:line="312" w:lineRule="auto"/>
      </w:pPr>
      <w:r>
        <w:rPr>
          <w:rFonts w:ascii="宋体" w:hAnsi="宋体" w:eastAsia="宋体" w:cs="宋体"/>
          <w:color w:val="000"/>
          <w:sz w:val="28"/>
          <w:szCs w:val="28"/>
        </w:rPr>
        <w:t xml:space="preserve">　　2、存在“走读”现象。社区离家较近，农忙时节偶有家与社区两头跑的现象，回家进行农田劳作，致使有些群众上门办事找不到人。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对照总书记“三严三实”要求和焦裕禄精神，深刻反思，我自身存在的“四风”问题，根源在于党性修养不严、宗旨意识不强：</w:t>
      </w:r>
    </w:p>
    <w:p>
      <w:pPr>
        <w:ind w:left="0" w:right="0" w:firstLine="560"/>
        <w:spacing w:before="450" w:after="450" w:line="312" w:lineRule="auto"/>
      </w:pPr>
      <w:r>
        <w:rPr>
          <w:rFonts w:ascii="宋体" w:hAnsi="宋体" w:eastAsia="宋体" w:cs="宋体"/>
          <w:color w:val="000"/>
          <w:sz w:val="28"/>
          <w:szCs w:val="28"/>
        </w:rPr>
        <w:t xml:space="preserve">　　(一)放松了主观世界的改造。没有积极的人生观、没有崇高的理想追求，必然导致放松自我、降低标准、贪图安逸。经费支出大手大脚、人情往来庸俗化等司空见惯、习以为常的小事，实质上反映了价值观的逐渐扭曲、理想信念的逐渐弱化。长期以来，对“四风”问题，一直没有一个清醒的认识，没有站到党性、理想信念的高度来审视反思。</w:t>
      </w:r>
    </w:p>
    <w:p>
      <w:pPr>
        <w:ind w:left="0" w:right="0" w:firstLine="560"/>
        <w:spacing w:before="450" w:after="450" w:line="312" w:lineRule="auto"/>
      </w:pPr>
      <w:r>
        <w:rPr>
          <w:rFonts w:ascii="宋体" w:hAnsi="宋体" w:eastAsia="宋体" w:cs="宋体"/>
          <w:color w:val="000"/>
          <w:sz w:val="28"/>
          <w:szCs w:val="28"/>
        </w:rPr>
        <w:t xml:space="preserve">　　(二)理想信念淡漠。作为一名党员干部，自认为受党培养教育多年，对党有坚定理想信念，不需加强理想信念教育。但随着时代的发展，社会思潮的多样化，很多新的问题不断出现，但自身不能与时俱进，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三)自我要求不严。“三严三实”是改进作风的核心要义。冷静想一想，在修身律己上，仅仅满足于不违规、不触线、不出事，对周边不良风气见怪不怪，甚至有时随大流，有时在人情和原则之间打擦边球。在严以用权上，拈轻怕重、急功近利，过于看重上面的评价，忽视群众感受。在做人做事上，遇事往往私字当头，常常考虑对自己是否有利，没有真正用党员标准、好干部标准要求自己，没有严格按照总书记 “三严三实”要求约束自己。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针对自身存在的问题和不足，在今后的学习、生活、工作中，我将对照“问题清单”一项一项整改。现明确努力方向和改进措施。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(一)进一步坚定理想信念，强化宗旨意识。时刻以一个优秀的共产党员标准，严格严格对照自己的言与行。重读、吃透《党章》，时刻把坚定理想信念、强化宗旨意识放在首位，作为立身之本、行动准绳。 </w:t>
      </w:r>
    </w:p>
    <w:p>
      <w:pPr>
        <w:ind w:left="0" w:right="0" w:firstLine="560"/>
        <w:spacing w:before="450" w:after="450" w:line="312" w:lineRule="auto"/>
      </w:pPr>
      <w:r>
        <w:rPr>
          <w:rFonts w:ascii="宋体" w:hAnsi="宋体" w:eastAsia="宋体" w:cs="宋体"/>
          <w:color w:val="000"/>
          <w:sz w:val="28"/>
          <w:szCs w:val="28"/>
        </w:rPr>
        <w:t xml:space="preserve">　　(二)进一步加强理论学习，增强工作能力。一是重视学习。以这次群众路线教育实践活动为契机，我将纠正“学习是软指标”的错误认识，依靠学习提高解决实际问题的水平，依靠学习摆脱各种本能诱惑，依靠学习最大程度地完善自我。二是学用结合。边干边学，在学习中掌握克服困难、解决问题的能力，不断积累经验，真正将学习到的理论知识运用到实际工作中，指导工作、推进工作。</w:t>
      </w:r>
    </w:p>
    <w:p>
      <w:pPr>
        <w:ind w:left="0" w:right="0" w:firstLine="560"/>
        <w:spacing w:before="450" w:after="450" w:line="312" w:lineRule="auto"/>
      </w:pPr>
      <w:r>
        <w:rPr>
          <w:rFonts w:ascii="宋体" w:hAnsi="宋体" w:eastAsia="宋体" w:cs="宋体"/>
          <w:color w:val="000"/>
          <w:sz w:val="28"/>
          <w:szCs w:val="28"/>
        </w:rPr>
        <w:t xml:space="preserve">　　(三)坚持走群众路线，改进工作方法。一是密切联系群众。在今后的工作中，我以更加密切联系群众，深入田间地头，俯身倾听群众呼声，收集群众反映突出的问题。二是改进工作方法。从群众利益出发，彻底改变以往简单粗暴的工作方法，力求做好各项工作。</w:t>
      </w:r>
    </w:p>
    <w:p>
      <w:pPr>
        <w:ind w:left="0" w:right="0" w:firstLine="560"/>
        <w:spacing w:before="450" w:after="450" w:line="312" w:lineRule="auto"/>
      </w:pPr>
      <w:r>
        <w:rPr>
          <w:rFonts w:ascii="宋体" w:hAnsi="宋体" w:eastAsia="宋体" w:cs="宋体"/>
          <w:color w:val="000"/>
          <w:sz w:val="28"/>
          <w:szCs w:val="28"/>
        </w:rPr>
        <w:t xml:space="preserve">　　(四)加大工作落实力度，敢于担当。一是坚持身体力行、求真务实、言行一致。二是坚持不推诿、不揽功、不卸过，敢于担当。在工作中遇到困难和阻力时，直面现实，直视问题，以饱满的热情、充沛的活力、十足的韧劲和定力、积极的心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【篇3】政治信仰方面的不足和问题剖析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向高标准看齐的意识不够强烈。虽然提出了“树形象、提质量”的要求，但具体措施不多，统一思想不到位、工作落实不到位。学习上的深度和广度不够，学习的积极性主动性不是很高。在组织大家学习时，对学习材料研究不透彻，理解不深刻，结合学校实际进行总结反思的深度不够。</w:t>
      </w:r>
    </w:p>
    <w:p>
      <w:pPr>
        <w:ind w:left="0" w:right="0" w:firstLine="560"/>
        <w:spacing w:before="450" w:after="450" w:line="312" w:lineRule="auto"/>
      </w:pPr>
      <w:r>
        <w:rPr>
          <w:rFonts w:ascii="宋体" w:hAnsi="宋体" w:eastAsia="宋体" w:cs="宋体"/>
          <w:color w:val="000"/>
          <w:sz w:val="28"/>
          <w:szCs w:val="28"/>
        </w:rPr>
        <w:t xml:space="preserve">　　2、在贯彻党的教育方针和重大决策部署时，有一定的安于现状的思想，存在使命感、紧迫感不强的现象，在落实考勤、教学常检查、教科研工作等规章制度以及实施学导练课改、绩效工资改革的过程中还有进一步规范和提升的空间。能够严格遵守党和国家的各项财经政策和财经制度，主动接受监督，但由于节俭意识有所淡化，在公务接待方面偶尔有超标的现象。</w:t>
      </w:r>
    </w:p>
    <w:p>
      <w:pPr>
        <w:ind w:left="0" w:right="0" w:firstLine="560"/>
        <w:spacing w:before="450" w:after="450" w:line="312" w:lineRule="auto"/>
      </w:pPr>
      <w:r>
        <w:rPr>
          <w:rFonts w:ascii="宋体" w:hAnsi="宋体" w:eastAsia="宋体" w:cs="宋体"/>
          <w:color w:val="000"/>
          <w:sz w:val="28"/>
          <w:szCs w:val="28"/>
        </w:rPr>
        <w:t xml:space="preserve">　　3、在品德合格方面，个人修养有待进一步加强和提高，在继承和发扬党的优良传统和作风方面还需要更加扎实，有时存在急于求成的情绪。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4、在发挥作用合格方面，无私无畏、敢于担当、勇于负责的精神有待进一步加强。有时候也有好人思想，在检查落实的过程中顾及心情、面子，鼓励多，批评少。</w:t>
      </w:r>
    </w:p>
    <w:p>
      <w:pPr>
        <w:ind w:left="0" w:right="0" w:firstLine="560"/>
        <w:spacing w:before="450" w:after="450" w:line="312" w:lineRule="auto"/>
      </w:pPr>
      <w:r>
        <w:rPr>
          <w:rFonts w:ascii="宋体" w:hAnsi="宋体" w:eastAsia="宋体" w:cs="宋体"/>
          <w:color w:val="000"/>
          <w:sz w:val="28"/>
          <w:szCs w:val="28"/>
        </w:rPr>
        <w:t xml:space="preserve">　　5、要进一步提高服务意识，深入课堂一线，多听课、多学习、多交流，想方设法提升全体教师的专业知识水平，努力推动学导练课改、德慧智经典诵读、学乐云课堂应用的各项改革。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理论学习与实际工作联系不紧密。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2、工作不够扎实，有差不多就行了的思想，质量意识和创新意识不够，放松了对自己的要求，缺乏朝气，工作上放不开手脚，对标一流的底气不足。</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3、自身修养不足，有时自己状态调整不佳，有急躁情绪，导致在管理和带队方面存在一定缺陷，某种程度上影响了工作的高效有序开展。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对习总书记系列重要讲话和党的十九重要精神的学习和理解，不断提高自身政治理论水平的同时，加强教育教学理论的学习和研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2、转变工作作风，服务教师、学生和家长，经常深入处室和教学一线，与处室人员和一线教师交流沟通，参加教研活动，听课检查指导工作，了解他们的思想动态，帮助他们解决实际问题。</w:t>
      </w:r>
    </w:p>
    <w:p>
      <w:pPr>
        <w:ind w:left="0" w:right="0" w:firstLine="560"/>
        <w:spacing w:before="450" w:after="450" w:line="312" w:lineRule="auto"/>
      </w:pPr>
      <w:r>
        <w:rPr>
          <w:rFonts w:ascii="宋体" w:hAnsi="宋体" w:eastAsia="宋体" w:cs="宋体"/>
          <w:color w:val="000"/>
          <w:sz w:val="28"/>
          <w:szCs w:val="28"/>
        </w:rPr>
        <w:t xml:space="preserve">　　3、树立开拓创新的思想，创新开展工作，养成勤于思考的习惯，增强工作的主动性和预见性，对各项工作的落实要敢想敢为，积极研究新情况，解决新问题，创新开展工作。</w:t>
      </w:r>
    </w:p>
    <w:p>
      <w:pPr>
        <w:ind w:left="0" w:right="0" w:firstLine="560"/>
        <w:spacing w:before="450" w:after="450" w:line="312" w:lineRule="auto"/>
      </w:pPr>
      <w:r>
        <w:rPr>
          <w:rFonts w:ascii="宋体" w:hAnsi="宋体" w:eastAsia="宋体" w:cs="宋体"/>
          <w:color w:val="000"/>
          <w:sz w:val="28"/>
          <w:szCs w:val="28"/>
        </w:rPr>
        <w:t xml:space="preserve">　　4、加强党性锻炼，提高党性修养，牢固树立终身学习的思想，把学习的体会和成果转化为工作的动力。在思想上要心系群众、服务人民，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5、严守党的政治纪律和政治规矩，坚持党的基本路线不动摇，坚决维护中央权威，坚决贯彻全面从严治党要求、落实“一岗双责”，维护好党内团结和风清气正的政治生态，经常用“四个意识”检视自己，坚决在思想上政治上行动上同以***同志为总书记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2025-06-20T09:49:40+08:00</dcterms:created>
  <dcterms:modified xsi:type="dcterms:W3CDTF">2025-06-20T09:49:40+08:00</dcterms:modified>
</cp:coreProperties>
</file>

<file path=docProps/custom.xml><?xml version="1.0" encoding="utf-8"?>
<Properties xmlns="http://schemas.openxmlformats.org/officeDocument/2006/custom-properties" xmlns:vt="http://schemas.openxmlformats.org/officeDocument/2006/docPropsVTypes"/>
</file>