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最新企业成本核算论文的主要内容(优质10篇)</w:t>
      </w:r>
      <w:bookmarkEnd w:id="1"/>
    </w:p>
    <w:p>
      <w:pPr>
        <w:jc w:val="center"/>
        <w:spacing w:before="0" w:after="450"/>
      </w:pPr>
      <w:r>
        <w:rPr>
          <w:rFonts w:ascii="Arial" w:hAnsi="Arial" w:eastAsia="Arial" w:cs="Arial"/>
          <w:color w:val="999999"/>
          <w:sz w:val="20"/>
          <w:szCs w:val="20"/>
        </w:rPr>
        <w:t xml:space="preserve">来源：网络  作者：紫陌红尘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企业成本核算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企业成本核算论文的主要内容篇一</w:t>
      </w:r>
    </w:p>
    <w:p>
      <w:pPr>
        <w:ind w:left="0" w:right="0" w:firstLine="560"/>
        <w:spacing w:before="450" w:after="450" w:line="312" w:lineRule="auto"/>
      </w:pPr>
      <w:r>
        <w:rPr>
          <w:rFonts w:ascii="宋体" w:hAnsi="宋体" w:eastAsia="宋体" w:cs="宋体"/>
          <w:color w:val="000"/>
          <w:sz w:val="28"/>
          <w:szCs w:val="28"/>
        </w:rPr>
        <w:t xml:space="preserve">在进行房地产开发的成本核算时，首先就需要明确房地产开发的成本主要是由哪些方面来组成，在明确了成本的组成范围的前提下，才能准确核算项目成本。一般来讲，在房地产的开发过程中，其成本的开支主要体现在以下几点：</w:t>
      </w:r>
    </w:p>
    <w:p>
      <w:pPr>
        <w:ind w:left="0" w:right="0" w:firstLine="560"/>
        <w:spacing w:before="450" w:after="450" w:line="312" w:lineRule="auto"/>
      </w:pPr>
      <w:r>
        <w:rPr>
          <w:rFonts w:ascii="宋体" w:hAnsi="宋体" w:eastAsia="宋体" w:cs="宋体"/>
          <w:color w:val="000"/>
          <w:sz w:val="28"/>
          <w:szCs w:val="28"/>
        </w:rPr>
        <w:t xml:space="preserve">1.土地、建筑安装工程费、设备费用这些费用是组成房地产开发总成本的主体费用，一般会占总费用的八成以上，尤其是近年来城市土地资源紧张，土地的费用成本开销更大，甚至成为一个房地产开发项目是否具备利润空间的关键指标。土地费用大致包含土地征用拆迁费、出让地价款、转让费、租用费以及其他费用等。通常在进行房地产成本核算时，开发商都需要将土地费用通过一定的方法进行换算，来得出未来房产每平米所占土地成本，继而再计算该项目是否具有可行性和利润空间。</w:t>
      </w:r>
    </w:p>
    <w:p>
      <w:pPr>
        <w:ind w:left="0" w:right="0" w:firstLine="560"/>
        <w:spacing w:before="450" w:after="450" w:line="312" w:lineRule="auto"/>
      </w:pPr>
      <w:r>
        <w:rPr>
          <w:rFonts w:ascii="宋体" w:hAnsi="宋体" w:eastAsia="宋体" w:cs="宋体"/>
          <w:color w:val="000"/>
          <w:sz w:val="28"/>
          <w:szCs w:val="28"/>
        </w:rPr>
        <w:t xml:space="preserve">2.基础设施及配套设施支出主要是指水、电、煤气、暖气、小区内道路、停车场等基础设施。学校、医院、商店、居委会、派出所等生活服务性配套设施也是不可缺少的。这类收费项目种类繁多，标准不一，许多收费项目由垄断性经营企业或事业单位执行，随意性很强，标准普遍偏高。配套及收费项目是房地产开发成本中受外界因素影响最大的一块费用支出，一般占项目总投资的10%~15％，减少这部分费用支出，是降低开发成本取得经营效益的一项重要手段。</w:t>
      </w:r>
    </w:p>
    <w:p>
      <w:pPr>
        <w:ind w:left="0" w:right="0" w:firstLine="560"/>
        <w:spacing w:before="450" w:after="450" w:line="312" w:lineRule="auto"/>
      </w:pPr>
      <w:r>
        <w:rPr>
          <w:rFonts w:ascii="宋体" w:hAnsi="宋体" w:eastAsia="宋体" w:cs="宋体"/>
          <w:color w:val="000"/>
          <w:sz w:val="28"/>
          <w:szCs w:val="28"/>
        </w:rPr>
        <w:t xml:space="preserve">3.管理费用和筹资成本管理费用也是房地产开发的成本核算中的重要环节，虽然其所占成本比例不大，但却对于项目的整体财务成本管理有着很大影响。因而企业的行政、财务、人事等各个部门对于项目实施而作出的各种经营活动而产生的费用也是需要详细核算的。</w:t>
      </w:r>
    </w:p>
    <w:p>
      <w:pPr>
        <w:ind w:left="0" w:right="0" w:firstLine="560"/>
        <w:spacing w:before="450" w:after="450" w:line="312" w:lineRule="auto"/>
      </w:pPr>
      <w:r>
        <w:rPr>
          <w:rFonts w:ascii="宋体" w:hAnsi="宋体" w:eastAsia="宋体" w:cs="宋体"/>
          <w:color w:val="000"/>
          <w:sz w:val="28"/>
          <w:szCs w:val="28"/>
        </w:rPr>
        <w:t xml:space="preserve">1.成本归集对象。</w:t>
      </w:r>
    </w:p>
    <w:p>
      <w:pPr>
        <w:ind w:left="0" w:right="0" w:firstLine="560"/>
        <w:spacing w:before="450" w:after="450" w:line="312" w:lineRule="auto"/>
      </w:pPr>
      <w:r>
        <w:rPr>
          <w:rFonts w:ascii="宋体" w:hAnsi="宋体" w:eastAsia="宋体" w:cs="宋体"/>
          <w:color w:val="000"/>
          <w:sz w:val="28"/>
          <w:szCs w:val="28"/>
        </w:rPr>
        <w:t xml:space="preserve">房地产开发企业在进行成本核算时，应该确定成本归集对象，即成本核算单位。成本核算对象的确定原则：应满足成本计算的需要；便于成本费用的归集；利于成本的及时结算，适应成本监控的要求。对于小规模的开发，如单幢或几幢房屋的开发，这个问题比较容易解决，可以将全部开发量作为成本归集对象，设立一个成本核算单位。但是对大规模的开发，就必须科学地确定成本归集对象。在这种情况下，成本核算对象不能过细（如以单幢为单位），因为这样做势必会增加工作量，使核算工作繁琐化。相反，也不能简单地以整个小区为核算单位，因为一个小区从开始建设到完全建成往往需要几年甚至十几年的时间，这样做势必使成本核算资料滞后，失去其在管理上的作用。</w:t>
      </w:r>
    </w:p>
    <w:p>
      <w:pPr>
        <w:ind w:left="0" w:right="0" w:firstLine="560"/>
        <w:spacing w:before="450" w:after="450" w:line="312" w:lineRule="auto"/>
      </w:pPr>
      <w:r>
        <w:rPr>
          <w:rFonts w:ascii="宋体" w:hAnsi="宋体" w:eastAsia="宋体" w:cs="宋体"/>
          <w:color w:val="000"/>
          <w:sz w:val="28"/>
          <w:szCs w:val="28"/>
        </w:rPr>
        <w:t xml:space="preserve">2.共同成本的分配问题。</w:t>
      </w:r>
    </w:p>
    <w:p>
      <w:pPr>
        <w:ind w:left="0" w:right="0" w:firstLine="560"/>
        <w:spacing w:before="450" w:after="450" w:line="312" w:lineRule="auto"/>
      </w:pPr>
      <w:r>
        <w:rPr>
          <w:rFonts w:ascii="宋体" w:hAnsi="宋体" w:eastAsia="宋体" w:cs="宋体"/>
          <w:color w:val="000"/>
          <w:sz w:val="28"/>
          <w:szCs w:val="28"/>
        </w:rPr>
        <w:t xml:space="preserve">对成片开发土地而言。肯定存在共同成本，按受益原则和配比原则，确定应分摊成本费用在各成本核算对象之间的分配方法、标准。分配方法有个别认定法，按面积分配法和按价值分配法。在选择方法时应保持使用方法的一致性。以价值为基础来分配共同成本是一个广为采用的方法，在这一方法下，其价值可取该项目的估计售价或评估价值。如若其中的直接成本可明确辩认，则应以减去直接成本后的共同成本来进行分配，以使分配结果更为准确。以面积为基础来分配共同成本通常只适用于成片土地开发后的成块出售或转让。如若每块土地上的构成内容不同，则分配结果必将与实际不符。个别认定法从定义上来讲可能是个最好的办法，如能分别认定，就可在平时归集，也就不存在共同成本的分配问题，这种方法可同以上两种方法结合使用。</w:t>
      </w:r>
    </w:p>
    <w:p>
      <w:pPr>
        <w:ind w:left="0" w:right="0" w:firstLine="560"/>
        <w:spacing w:before="450" w:after="450" w:line="312" w:lineRule="auto"/>
      </w:pPr>
      <w:r>
        <w:rPr>
          <w:rFonts w:ascii="宋体" w:hAnsi="宋体" w:eastAsia="宋体" w:cs="宋体"/>
          <w:color w:val="000"/>
          <w:sz w:val="28"/>
          <w:szCs w:val="28"/>
        </w:rPr>
        <w:t xml:space="preserve">3.筹建期间借款利息的会计处理。</w:t>
      </w:r>
    </w:p>
    <w:p>
      <w:pPr>
        <w:ind w:left="0" w:right="0" w:firstLine="560"/>
        <w:spacing w:before="450" w:after="450" w:line="312" w:lineRule="auto"/>
      </w:pPr>
      <w:r>
        <w:rPr>
          <w:rFonts w:ascii="宋体" w:hAnsi="宋体" w:eastAsia="宋体" w:cs="宋体"/>
          <w:color w:val="000"/>
          <w:sz w:val="28"/>
          <w:szCs w:val="28"/>
        </w:rPr>
        <w:t xml:space="preserve">一般来讲，由于房地产开发所需的资金数额是非常巨大的，如果在单纯以开发企业自身的资金力量显然是不能完成项目所需成本的，因而大多数的房地产开发企业都会在项目建设前进行筹款融资，一般融资的对象和手段都是向银行贷款，这就需要向银行支付一定的利息。而由于房地产项目所需时间相对较长，资金回笼缓慢，因而这笔利息的数额也是非常巨大的。根据现行会计准则规定，这种利息支出应当资本化，即发生时列作开发成本，待销售实现时按照配比原则逐步转入当期的经营成本。项目竣工后，发生的借款利息则直接计入财务费用。</w:t>
      </w:r>
    </w:p>
    <w:p>
      <w:pPr>
        <w:ind w:left="0" w:right="0" w:firstLine="560"/>
        <w:spacing w:before="450" w:after="450" w:line="312" w:lineRule="auto"/>
      </w:pPr>
      <w:r>
        <w:rPr>
          <w:rFonts w:ascii="宋体" w:hAnsi="宋体" w:eastAsia="宋体" w:cs="宋体"/>
          <w:color w:val="000"/>
          <w:sz w:val="28"/>
          <w:szCs w:val="28"/>
        </w:rPr>
        <w:t xml:space="preserve">4.项目的竣工决算。</w:t>
      </w:r>
    </w:p>
    <w:p>
      <w:pPr>
        <w:ind w:left="0" w:right="0" w:firstLine="560"/>
        <w:spacing w:before="450" w:after="450" w:line="312" w:lineRule="auto"/>
      </w:pPr>
      <w:r>
        <w:rPr>
          <w:rFonts w:ascii="宋体" w:hAnsi="宋体" w:eastAsia="宋体" w:cs="宋体"/>
          <w:color w:val="000"/>
          <w:sz w:val="28"/>
          <w:szCs w:val="28"/>
        </w:rPr>
        <w:t xml:space="preserve">房地产开发成本核算的最终目的是计算出项目的总成本和单位可销售面积的开发成本，以便企业结出经营利润。可是现在房地产开发企业较普遍存在的现象是重视工程决算而忽视项目决算。因为工程决算在施工完成后进行，时间比较明确，且涉及到工程款的支付，不易拖拉。而项目决算有可能因为各种原因变得遥遥无期，比如小区个别配套没有完成（不影响销售），计划中的公建设施暂时不能实施，或者押金的收回久拖不决等，都会影响整个开发项目的完全建成和项目决算。可以通过“预提费用”科目将尚未实施的工程预算计入成本，使项目决算能按计划进行，以后待工程完成再按实际支出调整项目成本。由于这部分工程支出，通常在项目总投资中所占的比例很小，这样做对项目的总成本和单位成本不会造成较大的影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本文通过分析房地产开发成本的主要组成部分，指出了在对房地产开发进行成本核算时需要注意的几个问题。由本文论述可以看出，房地产开发企业在进行项目开发时，预先做好成本核算是非常关键和重要的，由成本核算所得的会计信息可以使开发商决定该项目是否具有可行性，以及在实施的过程中应当注意的财务管理事项和会计处理方法。在此情况下，房地产开发企业才能完全掌握开发项目的经济利润空间范围，才能更好的设计开放方案，以实现该房地产开发项目的最大经济价值。</w:t>
      </w:r>
    </w:p>
    <w:p>
      <w:pPr>
        <w:ind w:left="0" w:right="0" w:firstLine="560"/>
        <w:spacing w:before="450" w:after="450" w:line="312" w:lineRule="auto"/>
      </w:pPr>
      <w:r>
        <w:rPr>
          <w:rFonts w:ascii="黑体" w:hAnsi="黑体" w:eastAsia="黑体" w:cs="黑体"/>
          <w:color w:val="000000"/>
          <w:sz w:val="34"/>
          <w:szCs w:val="34"/>
          <w:b w:val="1"/>
          <w:bCs w:val="1"/>
        </w:rPr>
        <w:t xml:space="preserve">企业成本核算论文的主要内容篇二</w:t>
      </w:r>
    </w:p>
    <w:p>
      <w:pPr>
        <w:ind w:left="0" w:right="0" w:firstLine="560"/>
        <w:spacing w:before="450" w:after="450" w:line="312" w:lineRule="auto"/>
      </w:pPr>
      <w:r>
        <w:rPr>
          <w:rFonts w:ascii="宋体" w:hAnsi="宋体" w:eastAsia="宋体" w:cs="宋体"/>
          <w:color w:val="000"/>
          <w:sz w:val="28"/>
          <w:szCs w:val="28"/>
        </w:rPr>
        <w:t xml:space="preserve">随着市场竞争的日益加剧，施工企业在项目上所有的利润空间也越来越窄。为了提高施工企业在项目中的利润就只有对成本加以控制。</w:t>
      </w:r>
    </w:p>
    <w:p>
      <w:pPr>
        <w:ind w:left="0" w:right="0" w:firstLine="560"/>
        <w:spacing w:before="450" w:after="450" w:line="312" w:lineRule="auto"/>
      </w:pPr>
      <w:r>
        <w:rPr>
          <w:rFonts w:ascii="宋体" w:hAnsi="宋体" w:eastAsia="宋体" w:cs="宋体"/>
          <w:color w:val="000"/>
          <w:sz w:val="28"/>
          <w:szCs w:val="28"/>
        </w:rPr>
        <w:t xml:space="preserve">因此，施工企业在成本管理方面的要求也就越来越高，即在成本价格一定的情况下，争取最大的利润。</w:t>
      </w:r>
    </w:p>
    <w:p>
      <w:pPr>
        <w:ind w:left="0" w:right="0" w:firstLine="560"/>
        <w:spacing w:before="450" w:after="450" w:line="312" w:lineRule="auto"/>
      </w:pPr>
      <w:r>
        <w:rPr>
          <w:rFonts w:ascii="宋体" w:hAnsi="宋体" w:eastAsia="宋体" w:cs="宋体"/>
          <w:color w:val="000"/>
          <w:sz w:val="28"/>
          <w:szCs w:val="28"/>
        </w:rPr>
        <w:t xml:space="preserve">施工企业工程的成本管理是在保证工程质量和工期等合同的前提下，对工程实施工程中的费用按照一定的规划进行使用，达到控制成本、实现目标利润的一种科学的管理方法。工程项目的成本管理的管理对象只针对一个项目工程，在所管理的工程项目结束后本次成本管理的使命也结束了。而在施工期间，项目的成本是否降低了、是否达到了预期的目标利润等都是施工企业成本管理的重要问题。而为了达到这些目标，在成本管理的过程中不仅要做好成本的控制，还要根据其确定原则与计算方法进行仔细的核算。</w:t>
      </w:r>
    </w:p>
    <w:p>
      <w:pPr>
        <w:ind w:left="0" w:right="0" w:firstLine="560"/>
        <w:spacing w:before="450" w:after="450" w:line="312" w:lineRule="auto"/>
      </w:pPr>
      <w:r>
        <w:rPr>
          <w:rFonts w:ascii="宋体" w:hAnsi="宋体" w:eastAsia="宋体" w:cs="宋体"/>
          <w:color w:val="000"/>
          <w:sz w:val="28"/>
          <w:szCs w:val="28"/>
        </w:rPr>
        <w:t xml:space="preserve">工程项目成本管理的确定原则包括及时性和实时性原则、先进性和激励性原则。而在对工程项目的目标成本进行计算时应该将各部分进行细化分解，对各部分的成本都有一个比较详细的了解，具体要做到以下几个方面：</w:t>
      </w:r>
    </w:p>
    <w:p>
      <w:pPr>
        <w:ind w:left="0" w:right="0" w:firstLine="560"/>
        <w:spacing w:before="450" w:after="450" w:line="312" w:lineRule="auto"/>
      </w:pPr>
      <w:r>
        <w:rPr>
          <w:rFonts w:ascii="宋体" w:hAnsi="宋体" w:eastAsia="宋体" w:cs="宋体"/>
          <w:color w:val="000"/>
          <w:sz w:val="28"/>
          <w:szCs w:val="28"/>
        </w:rPr>
        <w:t xml:space="preserve">1）根据施工图纸、施工组织设计文件、招标及合同等文件对工程项目进行分部分项的细化，并对各部分成本进行计算。</w:t>
      </w:r>
    </w:p>
    <w:p>
      <w:pPr>
        <w:ind w:left="0" w:right="0" w:firstLine="560"/>
        <w:spacing w:before="450" w:after="450" w:line="312" w:lineRule="auto"/>
      </w:pPr>
      <w:r>
        <w:rPr>
          <w:rFonts w:ascii="宋体" w:hAnsi="宋体" w:eastAsia="宋体" w:cs="宋体"/>
          <w:color w:val="000"/>
          <w:sz w:val="28"/>
          <w:szCs w:val="28"/>
        </w:rPr>
        <w:t xml:space="preserve">2）根据公司有关成本管理的规定、施工平面图以及施工进度表对各个项目的费用进行分解细化。</w:t>
      </w:r>
    </w:p>
    <w:p>
      <w:pPr>
        <w:ind w:left="0" w:right="0" w:firstLine="560"/>
        <w:spacing w:before="450" w:after="450" w:line="312" w:lineRule="auto"/>
      </w:pPr>
      <w:r>
        <w:rPr>
          <w:rFonts w:ascii="宋体" w:hAnsi="宋体" w:eastAsia="宋体" w:cs="宋体"/>
          <w:color w:val="000"/>
          <w:sz w:val="28"/>
          <w:szCs w:val="28"/>
        </w:rPr>
        <w:t xml:space="preserve">3）对其他特殊的.费用单独列出清单。</w:t>
      </w:r>
    </w:p>
    <w:p>
      <w:pPr>
        <w:ind w:left="0" w:right="0" w:firstLine="560"/>
        <w:spacing w:before="450" w:after="450" w:line="312" w:lineRule="auto"/>
      </w:pPr>
      <w:r>
        <w:rPr>
          <w:rFonts w:ascii="宋体" w:hAnsi="宋体" w:eastAsia="宋体" w:cs="宋体"/>
          <w:color w:val="000"/>
          <w:sz w:val="28"/>
          <w:szCs w:val="28"/>
        </w:rPr>
        <w:t xml:space="preserve">在施工企业工程成本管理的过程中难免会存在着各式各样的问题，但是我们应该在管理的过程中去发现问题并且提出解决方法，还应在以后的管理过程中实施提出的措施。下面将对管理过程中存在的问题进行分析。</w:t>
      </w:r>
    </w:p>
    <w:p>
      <w:pPr>
        <w:ind w:left="0" w:right="0" w:firstLine="560"/>
        <w:spacing w:before="450" w:after="450" w:line="312" w:lineRule="auto"/>
      </w:pPr>
      <w:r>
        <w:rPr>
          <w:rFonts w:ascii="宋体" w:hAnsi="宋体" w:eastAsia="宋体" w:cs="宋体"/>
          <w:color w:val="000"/>
          <w:sz w:val="28"/>
          <w:szCs w:val="28"/>
        </w:rPr>
        <w:t xml:space="preserve">（一）缺乏成本竞争意识，市场应变能力差随着市场竞争越来越激烈，很多的施工企业就盲目的接揽任务，然而完全没有重视施工的成本问题。而这样只会使得企业陷入越干越亏的境地，甚至使企业背上沉重的包袱，并且可能危及施工企业的发展。</w:t>
      </w:r>
    </w:p>
    <w:p>
      <w:pPr>
        <w:ind w:left="0" w:right="0" w:firstLine="560"/>
        <w:spacing w:before="450" w:after="450" w:line="312" w:lineRule="auto"/>
      </w:pPr>
      <w:r>
        <w:rPr>
          <w:rFonts w:ascii="宋体" w:hAnsi="宋体" w:eastAsia="宋体" w:cs="宋体"/>
          <w:color w:val="000"/>
          <w:sz w:val="28"/>
          <w:szCs w:val="28"/>
        </w:rPr>
        <w:t xml:space="preserve">而这样的状况就是由于企业对市场缺乏调查以及没有成本竞争意识所造成的。</w:t>
      </w:r>
    </w:p>
    <w:p>
      <w:pPr>
        <w:ind w:left="0" w:right="0" w:firstLine="560"/>
        <w:spacing w:before="450" w:after="450" w:line="312" w:lineRule="auto"/>
      </w:pPr>
      <w:r>
        <w:rPr>
          <w:rFonts w:ascii="宋体" w:hAnsi="宋体" w:eastAsia="宋体" w:cs="宋体"/>
          <w:color w:val="000"/>
          <w:sz w:val="28"/>
          <w:szCs w:val="28"/>
        </w:rPr>
        <w:t xml:space="preserve">（二）成本管理在企业中的地位严重削弱很多的施工企业在进行成本管理时，总是认为在施工之前将目标成本核算好后就没有什么问题了。另外，一些施工企业将成本管理的责任归咎与项目管理主管和财务人员，而其他的人员也是各司其职，看上去分工明确并没有什么问题，但是有的时候施工人员为了赶进度而自作主张增加施工人员，从而造成成本的增加。由此可见，成本管理是需要整个项目中的工作人员的配合，而且企业应该对这样的现象加以重视，从而才能达到节约成本的目的。</w:t>
      </w:r>
    </w:p>
    <w:p>
      <w:pPr>
        <w:ind w:left="0" w:right="0" w:firstLine="560"/>
        <w:spacing w:before="450" w:after="450" w:line="312" w:lineRule="auto"/>
      </w:pPr>
      <w:r>
        <w:rPr>
          <w:rFonts w:ascii="宋体" w:hAnsi="宋体" w:eastAsia="宋体" w:cs="宋体"/>
          <w:color w:val="000"/>
          <w:sz w:val="28"/>
          <w:szCs w:val="28"/>
        </w:rPr>
        <w:t xml:space="preserve">（三）缺乏完善的责权利相结合的奖励机制正如上面所说，施工企业在不重视成本管理的情况下一些施工管理者就会在赶进度时自作主张的增加施工人员，然而却不考虑成本问题。造成这样的问题是因为施工企业没有一个责权利相结合的奖励机制，从而影响员工的积极性，甚至对成本管理带来不可估量的损失。</w:t>
      </w:r>
    </w:p>
    <w:p>
      <w:pPr>
        <w:ind w:left="0" w:right="0" w:firstLine="560"/>
        <w:spacing w:before="450" w:after="450" w:line="312" w:lineRule="auto"/>
      </w:pPr>
      <w:r>
        <w:rPr>
          <w:rFonts w:ascii="宋体" w:hAnsi="宋体" w:eastAsia="宋体" w:cs="宋体"/>
          <w:color w:val="000"/>
          <w:sz w:val="28"/>
          <w:szCs w:val="28"/>
        </w:rPr>
        <w:t xml:space="preserve">（四）缺乏风险防范意识和竞争机制在施工企业进行招投标时其成本的计算是由政府建设行政部门根据社会的平均水平进行计算的，然而这样的价格并不能代表企业的真正水平。而这样就可能造成施工企业的亏损。这也是由于企业缺乏风险防范意识与竞争机制造成的。</w:t>
      </w:r>
    </w:p>
    <w:p>
      <w:pPr>
        <w:ind w:left="0" w:right="0" w:firstLine="560"/>
        <w:spacing w:before="450" w:after="450" w:line="312" w:lineRule="auto"/>
      </w:pPr>
      <w:r>
        <w:rPr>
          <w:rFonts w:ascii="宋体" w:hAnsi="宋体" w:eastAsia="宋体" w:cs="宋体"/>
          <w:color w:val="000"/>
          <w:sz w:val="28"/>
          <w:szCs w:val="28"/>
        </w:rPr>
        <w:t xml:space="preserve">（五）成本核算体制不适应市场且管理方法落后一般的施工企业的成本管理都是根据财务部门的决算报告进行管理的。而在这样的管理模式中就不能事前预测与过程监控，仅仅是对一些所需材料进行成本核算。而这样就会使成本在一部分工程完成后或是整个工程完成后才能反映出来，而这样也就会造成无法挽回的损失。</w:t>
      </w:r>
    </w:p>
    <w:p>
      <w:pPr>
        <w:ind w:left="0" w:right="0" w:firstLine="560"/>
        <w:spacing w:before="450" w:after="450" w:line="312" w:lineRule="auto"/>
      </w:pPr>
      <w:r>
        <w:rPr>
          <w:rFonts w:ascii="宋体" w:hAnsi="宋体" w:eastAsia="宋体" w:cs="宋体"/>
          <w:color w:val="000"/>
          <w:sz w:val="28"/>
          <w:szCs w:val="28"/>
        </w:rPr>
        <w:t xml:space="preserve">在面临成本管理的问题时进行分析并提出了一下几点对策：</w:t>
      </w:r>
    </w:p>
    <w:p>
      <w:pPr>
        <w:ind w:left="0" w:right="0" w:firstLine="560"/>
        <w:spacing w:before="450" w:after="450" w:line="312" w:lineRule="auto"/>
      </w:pPr>
      <w:r>
        <w:rPr>
          <w:rFonts w:ascii="宋体" w:hAnsi="宋体" w:eastAsia="宋体" w:cs="宋体"/>
          <w:color w:val="000"/>
          <w:sz w:val="28"/>
          <w:szCs w:val="28"/>
        </w:rPr>
        <w:t xml:space="preserve">（一）加强成本竞争意识，适应市场在接任务之前的成本核算是非常重要的一步，而这需要企业对成本竞争有一个到位的认识。从而避免企业的亏损以及增强对市场的适应能力。</w:t>
      </w:r>
    </w:p>
    <w:p>
      <w:pPr>
        <w:ind w:left="0" w:right="0" w:firstLine="560"/>
        <w:spacing w:before="450" w:after="450" w:line="312" w:lineRule="auto"/>
      </w:pPr>
      <w:r>
        <w:rPr>
          <w:rFonts w:ascii="宋体" w:hAnsi="宋体" w:eastAsia="宋体" w:cs="宋体"/>
          <w:color w:val="000"/>
          <w:sz w:val="28"/>
          <w:szCs w:val="28"/>
        </w:rPr>
        <w:t xml:space="preserve">（二）巩固企业成本管理地位，对项目进行分层管理成本管理是施工企业进行一个项目施工中关键部分，首先就必须对成本管理在施工企业中的地位进行巩固。除此之外，为了避免在施工完成后才发现实际使用成本超过了预算成本，可以将整个项目进行分部分项的细分工作，然后对所分出来的每个部分分别进行成本管理。在对每一个小的部分进行成本管理时，施工之前应该对其小部分的成本进行核算，然后在施工的过程中也应该尽量的对成本进行控制，从而避免施工完成后发现超出预期成本的现象。</w:t>
      </w:r>
    </w:p>
    <w:p>
      <w:pPr>
        <w:ind w:left="0" w:right="0" w:firstLine="560"/>
        <w:spacing w:before="450" w:after="450" w:line="312" w:lineRule="auto"/>
      </w:pPr>
      <w:r>
        <w:rPr>
          <w:rFonts w:ascii="宋体" w:hAnsi="宋体" w:eastAsia="宋体" w:cs="宋体"/>
          <w:color w:val="000"/>
          <w:sz w:val="28"/>
          <w:szCs w:val="28"/>
        </w:rPr>
        <w:t xml:space="preserve">（三）建立责权利相结合的奖励体制与竞争体制首先应该建立健全的竞争体制，并且加强风险防范意识。建立竞争体制是为了在招投标之前根据企业的情况对项目进行成本核算，确定不会造成亏损才能投标。而建立一个责权利的奖励体制就是为了提高员工工作的积极性，做到奖罚分明。</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成本管理是施工企业控制成本获得最大利润的关键，这不仅需要管理人员的用心，还需要整个项目的工作人员的相互配合，而且还必须有企业的重视与好的管理方法。</w:t>
      </w:r>
    </w:p>
    <w:p>
      <w:pPr>
        <w:ind w:left="0" w:right="0" w:firstLine="560"/>
        <w:spacing w:before="450" w:after="450" w:line="312" w:lineRule="auto"/>
      </w:pPr>
      <w:r>
        <w:rPr>
          <w:rFonts w:ascii="黑体" w:hAnsi="黑体" w:eastAsia="黑体" w:cs="黑体"/>
          <w:color w:val="000000"/>
          <w:sz w:val="34"/>
          <w:szCs w:val="34"/>
          <w:b w:val="1"/>
          <w:bCs w:val="1"/>
        </w:rPr>
        <w:t xml:space="preserve">企业成本核算论文的主要内容篇三</w:t>
      </w:r>
    </w:p>
    <w:p>
      <w:pPr>
        <w:ind w:left="0" w:right="0" w:firstLine="560"/>
        <w:spacing w:before="450" w:after="450" w:line="312" w:lineRule="auto"/>
      </w:pPr>
      <w:r>
        <w:rPr>
          <w:rFonts w:ascii="宋体" w:hAnsi="宋体" w:eastAsia="宋体" w:cs="宋体"/>
          <w:color w:val="000"/>
          <w:sz w:val="28"/>
          <w:szCs w:val="28"/>
        </w:rPr>
        <w:t xml:space="preserve">单项成本核算是企业成本管理的一项重要内容。单项成本核算的实行将颠覆传统成本核算的管理模式。单项成本核算打破了原有的按照部门和产品种类进行核算成本的管理模式，使得成本管理更加细致化、精准化。单项成本的推行将有效改善资源配置不合理的现象，使资源配置更加有效率，进而节约成本，提高企业经营效益。成本管理是企业经营能否实现利益最大化的重要保障，但是当前企业的成本管理缺乏科学的核算方法，我国绝大多数的企业多采用品种法和分步法进行成本核算，少数采用分批法，按照单项成本核算的更少。随着产品生产企业的生产自动化和智能化水平的不断提高，产品呈现出多样化、细致化、复杂化的特点，各种成本核算随之变得多样和复杂，成本核算的难度进一步加大。在此背景下，单项成本核算的优势逐渐体现出来。单项成本核算将成本核算更加细化，根据产品生产的具体特点，把握产品的类型、种类，以及产品生产过程中的具体产生的成本。这就保证了产品生产过程中成本始终是个具体量化的数值，对成本管理和控制有重要的指导作用。单项成本核算带动了整个成本管理的工作，使原本宏大的成本管理工程变得更容易监控，能及时核算生产环节产生的成本，并对超出成本预算的环节及时做成相对应的调整。不仅对成本控制起到指导作用，还对整个生产环节起到监管和导向作用。单项成本核算的实施，也为财务管理工作分担的极大工作压力，准确的成本核算信息给财务管理提供了充足的财务信息，为财务部门制定合理的财务预算创造了条件，保证了成本管理和财务管理的结合和协调，有利于生产的顺利进行。</w:t>
      </w:r>
    </w:p>
    <w:p>
      <w:pPr>
        <w:ind w:left="0" w:right="0" w:firstLine="560"/>
        <w:spacing w:before="450" w:after="450" w:line="312" w:lineRule="auto"/>
      </w:pPr>
      <w:r>
        <w:rPr>
          <w:rFonts w:ascii="宋体" w:hAnsi="宋体" w:eastAsia="宋体" w:cs="宋体"/>
          <w:color w:val="000"/>
          <w:sz w:val="28"/>
          <w:szCs w:val="28"/>
        </w:rPr>
        <w:t xml:space="preserve">1.分级核算。</w:t>
      </w:r>
    </w:p>
    <w:p>
      <w:pPr>
        <w:ind w:left="0" w:right="0" w:firstLine="560"/>
        <w:spacing w:before="450" w:after="450" w:line="312" w:lineRule="auto"/>
      </w:pPr>
      <w:r>
        <w:rPr>
          <w:rFonts w:ascii="宋体" w:hAnsi="宋体" w:eastAsia="宋体" w:cs="宋体"/>
          <w:color w:val="000"/>
          <w:sz w:val="28"/>
          <w:szCs w:val="28"/>
        </w:rPr>
        <w:t xml:space="preserve">单项成本核算的重点是“细”。因此，在单项成本核算的具体实施中应将成本细化，即实行分级管理，一般分为财务、车间、小组、单位产品四级。单位产品核算和小组成本核算是基础核算，作为产品生产的末端成本，基础核算数据对整个成本核算起基础性作用。基础核算内容主要包含单位产品平均生产的物料成本和小组个人工资成本。车间成本核算是成本核算中最容易被重视而又最容易被忽视的内容，一般成本核算时只会注意到车间能耗成本而忽略了设备损耗成本、废料处理成本和车间维护成本等。财务成本核算是成本管理的最终处理环节，是对所有成本的汇总处理，以数据形式体现出来。四级考核必须分开进行，四级的成本核算信息如果保持一致，说明成本核算管理到位，核算内容做到了全覆盖；如果四级核算信息出现偏差，说明核算内容和环节出现纰漏，成本核算不准确。</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在车间设立考察核算专职人员，对物料消耗、设备损耗、员工考勤等成本进行核算和管理，为单项成本核算提供基础核算资料和信息。专职人员的主要工作内容主要包括：历史记录的整理分类和保管，便于必要时的查阅和校对；再次计量物料的量和成本，保证物料的质量，防止购入偏差和弄虚作假的现象，同时做好原材料和产品的出入管理，定期盘点库存，整理仓库材料，按批次、种类、质量、价位分类保管。财务部门同样需要设立独立监控人员，对财务部门最后的成本核算进行监督和协助。当下面三级的单项成本核算信息提交给财务部门后，财务部门人员及时对单项信息进行汇总处理，此时的监控人员需要协助财务人员的核算工作。这种协作并非简单的帮助进行核算，二是独立的二次核算，并将核算信息和其他三级的核算信息做比较，以此确认成本核算的准确性和真实性。</w:t>
      </w:r>
    </w:p>
    <w:p>
      <w:pPr>
        <w:ind w:left="0" w:right="0" w:firstLine="560"/>
        <w:spacing w:before="450" w:after="450" w:line="312" w:lineRule="auto"/>
      </w:pPr>
      <w:r>
        <w:rPr>
          <w:rFonts w:ascii="宋体" w:hAnsi="宋体" w:eastAsia="宋体" w:cs="宋体"/>
          <w:color w:val="000"/>
          <w:sz w:val="28"/>
          <w:szCs w:val="28"/>
        </w:rPr>
        <w:t xml:space="preserve">3.把握核算流程。</w:t>
      </w:r>
    </w:p>
    <w:p>
      <w:pPr>
        <w:ind w:left="0" w:right="0" w:firstLine="560"/>
        <w:spacing w:before="450" w:after="450" w:line="312" w:lineRule="auto"/>
      </w:pPr>
      <w:r>
        <w:rPr>
          <w:rFonts w:ascii="宋体" w:hAnsi="宋体" w:eastAsia="宋体" w:cs="宋体"/>
          <w:color w:val="000"/>
          <w:sz w:val="28"/>
          <w:szCs w:val="28"/>
        </w:rPr>
        <w:t xml:space="preserve">单项成本核算能否成功对成本管理起作用，取决于单项成本核算信息能否有序地和总成本核算顺利结合。单项成本核算信息因其特质，具有一定的分散性，各个细节所产生的成本额较少，汇总难度加大，如果不注意核算流程，随意汇总，就容易导致重复或者遗漏的现象发生，使成本核算失去准确性。首先核算的总体流程是按照分级核算逐级汇总，即单位产品和小组成本核算向车间成本核算汇集，车间成本核算像财务部门汇集，财务部门再总汇集并做出报表。其次是费用归集流程，费用归集内容主要分为产品生产的直接费用和间接费用，直接费用包含原材料、应付工资、应付福利、累计折扣，间接费用即辅助性的开支，如车间服务性开销(饮用水，照明电费等)。直接费用直接归集为基本生产成本，间接费用归集为辅助成本。最后直接和间接费用在月末按产量结转到库存商品。</w:t>
      </w:r>
    </w:p>
    <w:p>
      <w:pPr>
        <w:ind w:left="0" w:right="0" w:firstLine="560"/>
        <w:spacing w:before="450" w:after="450" w:line="312" w:lineRule="auto"/>
      </w:pPr>
      <w:r>
        <w:rPr>
          <w:rFonts w:ascii="宋体" w:hAnsi="宋体" w:eastAsia="宋体" w:cs="宋体"/>
          <w:color w:val="000"/>
          <w:sz w:val="28"/>
          <w:szCs w:val="28"/>
        </w:rPr>
        <w:t xml:space="preserve">4.材料成本核算和员工工资核算是重点。</w:t>
      </w:r>
    </w:p>
    <w:p>
      <w:pPr>
        <w:ind w:left="0" w:right="0" w:firstLine="560"/>
        <w:spacing w:before="450" w:after="450" w:line="312" w:lineRule="auto"/>
      </w:pPr>
      <w:r>
        <w:rPr>
          <w:rFonts w:ascii="宋体" w:hAnsi="宋体" w:eastAsia="宋体" w:cs="宋体"/>
          <w:color w:val="000"/>
          <w:sz w:val="28"/>
          <w:szCs w:val="28"/>
        </w:rPr>
        <w:t xml:space="preserve">对于产品生产企业来说，材料成本和员工工资直接决定了企业的成本高低。所以把核算重心放在材料成本和员工工资上是控制成本的重点。材料成本核算分为成本预算和实际成本核算量方面。车间应根据企业每月的产品生产计划预算材料所需量和材料成本，制定出详细的材料购置表，注明单价和总价，并对预计消耗做出较为准确的消耗表。然后根据预算表购置材料，防止预计购入材料和所需材料之间存在较大误差，出现材料浪费和成本损耗的情况。实际材料成本又分为批次产品完成生产前后两种，产品生产前购入的材料成本是作为成本核算的真正信息，而批次产品完成生产后实际消耗的材料成本是用于与预算成本比较的，通过实际消耗材料的成本和预算材料的成本对比，计算偏差，为下期产品生产材料的购入预算做参考。员工工资成本的核算标准应以生产考勤状况为主。立足于出勤率，在按劳分配的原则下，结合员工的工龄、生产效率和技能熟练度，以及企业贡献力，对员工工资进行合理调整。同时实施奖励机制，测算超额完成员工的增效奖励工资，对表现突出、业绩优秀的人员进行嘉奖。</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随着产品生产企业竞争日益激烈，通过单项成本核算加强成本管理成为企业提升竞争力的必然选择。单项成本核算必将在企业管理中发挥不可忽略的作用。</w:t>
      </w:r>
    </w:p>
    <w:p>
      <w:pPr>
        <w:ind w:left="0" w:right="0" w:firstLine="560"/>
        <w:spacing w:before="450" w:after="450" w:line="312" w:lineRule="auto"/>
      </w:pPr>
      <w:r>
        <w:rPr>
          <w:rFonts w:ascii="黑体" w:hAnsi="黑体" w:eastAsia="黑体" w:cs="黑体"/>
          <w:color w:val="000000"/>
          <w:sz w:val="34"/>
          <w:szCs w:val="34"/>
          <w:b w:val="1"/>
          <w:bCs w:val="1"/>
        </w:rPr>
        <w:t xml:space="preserve">企业成本核算论文的主要内容篇四</w:t>
      </w:r>
    </w:p>
    <w:p>
      <w:pPr>
        <w:ind w:left="0" w:right="0" w:firstLine="560"/>
        <w:spacing w:before="450" w:after="450" w:line="312" w:lineRule="auto"/>
      </w:pPr>
      <w:r>
        <w:rPr>
          <w:rFonts w:ascii="宋体" w:hAnsi="宋体" w:eastAsia="宋体" w:cs="宋体"/>
          <w:color w:val="000"/>
          <w:sz w:val="28"/>
          <w:szCs w:val="28"/>
        </w:rPr>
        <w:t xml:space="preserve">摘要：随着振兴东北老工业的进行，国家在信息技术方面也不断的投入，中小企业要抓住时机，充分利用信息手段。首先，网络财务软件的应用使每一笔经济业务发生时即刻反映为经过处理的会计信息，实现了实时跟踪，提高其决策效率。</w:t>
      </w:r>
    </w:p>
    <w:p>
      <w:pPr>
        <w:ind w:left="0" w:right="0" w:firstLine="560"/>
        <w:spacing w:before="450" w:after="450" w:line="312" w:lineRule="auto"/>
      </w:pPr>
      <w:r>
        <w:rPr>
          <w:rFonts w:ascii="宋体" w:hAnsi="宋体" w:eastAsia="宋体" w:cs="宋体"/>
          <w:color w:val="000"/>
          <w:sz w:val="28"/>
          <w:szCs w:val="28"/>
        </w:rPr>
        <w:t xml:space="preserve">(一)宏观环境因素的影响。</w:t>
      </w:r>
    </w:p>
    <w:p>
      <w:pPr>
        <w:ind w:left="0" w:right="0" w:firstLine="560"/>
        <w:spacing w:before="450" w:after="450" w:line="312" w:lineRule="auto"/>
      </w:pPr>
      <w:r>
        <w:rPr>
          <w:rFonts w:ascii="宋体" w:hAnsi="宋体" w:eastAsia="宋体" w:cs="宋体"/>
          <w:color w:val="000"/>
          <w:sz w:val="28"/>
          <w:szCs w:val="28"/>
        </w:rPr>
        <w:t xml:space="preserve">宏观环境因素正面影响是随着振兴“东北老工业基地”的实施，地方政府环境优化，促进了中小企业经济的发展。但是，我们也能够看到一些经济主管部门和执法、监督部门在掌握政策中对中小企业仍存在区别对待，公共经济资源分配中的差别待遇仍然存在，金融业的信用贷款仍不愿过多向中小企业开放，中小企业融资渠道少，融资总量有限。</w:t>
      </w:r>
    </w:p>
    <w:p>
      <w:pPr>
        <w:ind w:left="0" w:right="0" w:firstLine="560"/>
        <w:spacing w:before="450" w:after="450" w:line="312" w:lineRule="auto"/>
      </w:pPr>
      <w:r>
        <w:rPr>
          <w:rFonts w:ascii="宋体" w:hAnsi="宋体" w:eastAsia="宋体" w:cs="宋体"/>
          <w:color w:val="000"/>
          <w:sz w:val="28"/>
          <w:szCs w:val="28"/>
        </w:rPr>
        <w:t xml:space="preserve">(二)微观环境因素的影响。</w:t>
      </w:r>
    </w:p>
    <w:p>
      <w:pPr>
        <w:ind w:left="0" w:right="0" w:firstLine="560"/>
        <w:spacing w:before="450" w:after="450" w:line="312" w:lineRule="auto"/>
      </w:pPr>
      <w:r>
        <w:rPr>
          <w:rFonts w:ascii="宋体" w:hAnsi="宋体" w:eastAsia="宋体" w:cs="宋体"/>
          <w:color w:val="000"/>
          <w:sz w:val="28"/>
          <w:szCs w:val="28"/>
        </w:rPr>
        <w:t xml:space="preserve">黑龙江省中小企业组织形式、结构、生产经营、管理水平、管理者及财务人员素质状况、企业文化均影响企业的财务管理发展。绝大多数中小企业业主往往既是投资者又是经营管理者，其素质高低，直接影响财务管理活动的.开展。</w:t>
      </w:r>
    </w:p>
    <w:p>
      <w:pPr>
        <w:ind w:left="0" w:right="0" w:firstLine="560"/>
        <w:spacing w:before="450" w:after="450" w:line="312" w:lineRule="auto"/>
      </w:pPr>
      <w:r>
        <w:rPr>
          <w:rFonts w:ascii="宋体" w:hAnsi="宋体" w:eastAsia="宋体" w:cs="宋体"/>
          <w:color w:val="000"/>
          <w:sz w:val="28"/>
          <w:szCs w:val="28"/>
        </w:rPr>
        <w:t xml:space="preserve">(一)改革财务机构，提高财务人员素质。</w:t>
      </w:r>
    </w:p>
    <w:p>
      <w:pPr>
        <w:ind w:left="0" w:right="0" w:firstLine="560"/>
        <w:spacing w:before="450" w:after="450" w:line="312" w:lineRule="auto"/>
      </w:pPr>
      <w:r>
        <w:rPr>
          <w:rFonts w:ascii="宋体" w:hAnsi="宋体" w:eastAsia="宋体" w:cs="宋体"/>
          <w:color w:val="000"/>
          <w:sz w:val="28"/>
          <w:szCs w:val="28"/>
        </w:rPr>
        <w:t xml:space="preserve">一方面，注意人力资源的投资，从某种角度说，加强人力资源的投资，拥有一定的高素质的管理及技术型人才，是企业制胜的法宝。另一方面，积极改革现有企业管理体制，从而使现有的财务人员明确自己的职责。增强适应形势、参与竞争的紧迫感。</w:t>
      </w:r>
    </w:p>
    <w:p>
      <w:pPr>
        <w:ind w:left="0" w:right="0" w:firstLine="560"/>
        <w:spacing w:before="450" w:after="450" w:line="312" w:lineRule="auto"/>
      </w:pPr>
      <w:r>
        <w:rPr>
          <w:rFonts w:ascii="宋体" w:hAnsi="宋体" w:eastAsia="宋体" w:cs="宋体"/>
          <w:color w:val="000"/>
          <w:sz w:val="28"/>
          <w:szCs w:val="28"/>
        </w:rPr>
        <w:t xml:space="preserve">(二)健全规章制度，加强财务管理的依据。</w:t>
      </w:r>
    </w:p>
    <w:p>
      <w:pPr>
        <w:ind w:left="0" w:right="0" w:firstLine="560"/>
        <w:spacing w:before="450" w:after="450" w:line="312" w:lineRule="auto"/>
      </w:pPr>
      <w:r>
        <w:rPr>
          <w:rFonts w:ascii="宋体" w:hAnsi="宋体" w:eastAsia="宋体" w:cs="宋体"/>
          <w:color w:val="000"/>
          <w:sz w:val="28"/>
          <w:szCs w:val="28"/>
        </w:rPr>
        <w:t xml:space="preserve">一是要做到有章可循。根据《公司法》《会计法》以及其他有关法律法规的规定，并结合企业实际建立一系列规章制度。科学进行岗位设置，明确岗位职责，并建立有效的激励机制和行之有效的监督约束机制。二是严格按章办事。坚持制度面前人人平等，做到有章必循，违章必究，防止规章制度流于形式，增强其执行的刚性。</w:t>
      </w:r>
    </w:p>
    <w:p>
      <w:pPr>
        <w:ind w:left="0" w:right="0" w:firstLine="560"/>
        <w:spacing w:before="450" w:after="450" w:line="312" w:lineRule="auto"/>
      </w:pPr>
      <w:r>
        <w:rPr>
          <w:rFonts w:ascii="宋体" w:hAnsi="宋体" w:eastAsia="宋体" w:cs="宋体"/>
          <w:color w:val="000"/>
          <w:sz w:val="28"/>
          <w:szCs w:val="28"/>
        </w:rPr>
        <w:t xml:space="preserve">(三)“以人为本”，树立现代理财观念。</w:t>
      </w:r>
    </w:p>
    <w:p>
      <w:pPr>
        <w:ind w:left="0" w:right="0" w:firstLine="560"/>
        <w:spacing w:before="450" w:after="450" w:line="312" w:lineRule="auto"/>
      </w:pPr>
      <w:r>
        <w:rPr>
          <w:rFonts w:ascii="宋体" w:hAnsi="宋体" w:eastAsia="宋体" w:cs="宋体"/>
          <w:color w:val="000"/>
          <w:sz w:val="28"/>
          <w:szCs w:val="28"/>
        </w:rPr>
        <w:t xml:space="preserve">树立多元化的财务主体，重视那些与企业之间拥有正式的、官方的或契约的关系，所有利益相关者的财务要求都应该被看成是企业理财的重要内容。</w:t>
      </w:r>
    </w:p>
    <w:p>
      <w:pPr>
        <w:ind w:left="0" w:right="0" w:firstLine="560"/>
        <w:spacing w:before="450" w:after="450" w:line="312" w:lineRule="auto"/>
      </w:pPr>
      <w:r>
        <w:rPr>
          <w:rFonts w:ascii="宋体" w:hAnsi="宋体" w:eastAsia="宋体" w:cs="宋体"/>
          <w:color w:val="000"/>
          <w:sz w:val="28"/>
          <w:szCs w:val="28"/>
        </w:rPr>
        <w:t xml:space="preserve">(四)强化资金管理，加强财务控制。</w:t>
      </w:r>
    </w:p>
    <w:p>
      <w:pPr>
        <w:ind w:left="0" w:right="0" w:firstLine="560"/>
        <w:spacing w:before="450" w:after="450" w:line="312" w:lineRule="auto"/>
      </w:pPr>
      <w:r>
        <w:rPr>
          <w:rFonts w:ascii="宋体" w:hAnsi="宋体" w:eastAsia="宋体" w:cs="宋体"/>
          <w:color w:val="000"/>
          <w:sz w:val="28"/>
          <w:szCs w:val="28"/>
        </w:rPr>
        <w:t xml:space="preserve">首先，提高认识，把强化资金管理作为推行现代企业制度的重要内容，贯彻落实到企业内部各个职能部门。其次，加强财产控制。建立健全财产物资管理的内部控制制度，在物资采购、领用、销售及样品管理上建立规范的操作程序，堵住漏洞，维护安全。再次，加强对存货和应收账款的管理。</w:t>
      </w:r>
    </w:p>
    <w:p>
      <w:pPr>
        <w:ind w:left="0" w:right="0" w:firstLine="560"/>
        <w:spacing w:before="450" w:after="450" w:line="312" w:lineRule="auto"/>
      </w:pPr>
      <w:r>
        <w:rPr>
          <w:rFonts w:ascii="宋体" w:hAnsi="宋体" w:eastAsia="宋体" w:cs="宋体"/>
          <w:color w:val="000"/>
          <w:sz w:val="28"/>
          <w:szCs w:val="28"/>
        </w:rPr>
        <w:t xml:space="preserve">(五)充分利用信息手段，提高财务管理效率。</w:t>
      </w:r>
    </w:p>
    <w:p>
      <w:pPr>
        <w:ind w:left="0" w:right="0" w:firstLine="560"/>
        <w:spacing w:before="450" w:after="450" w:line="312" w:lineRule="auto"/>
      </w:pPr>
      <w:r>
        <w:rPr>
          <w:rFonts w:ascii="宋体" w:hAnsi="宋体" w:eastAsia="宋体" w:cs="宋体"/>
          <w:color w:val="000"/>
          <w:sz w:val="28"/>
          <w:szCs w:val="28"/>
        </w:rPr>
        <w:t xml:space="preserve">随着振兴东北老工业的进行，国家在信息技术方面也不断的投入，中小企业要抓住时机，充分利用信息手段。首先，网络财务软件的应用使每一笔经济业务发生时即刻反映为经过处理的会计信息，实现了实时跟踪，提高其决策效率。其次，通过财务软件内部程序控制与企业内部制度相结合，可以减少数据信息在生产、加工、传递过程中因人为干扰而造成的会计信息失真的现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企业成本核算论文的主要内容篇五</w:t>
      </w:r>
    </w:p>
    <w:p>
      <w:pPr>
        <w:ind w:left="0" w:right="0" w:firstLine="560"/>
        <w:spacing w:before="450" w:after="450" w:line="312" w:lineRule="auto"/>
      </w:pPr>
      <w:r>
        <w:rPr>
          <w:rFonts w:ascii="宋体" w:hAnsi="宋体" w:eastAsia="宋体" w:cs="宋体"/>
          <w:color w:val="000"/>
          <w:sz w:val="28"/>
          <w:szCs w:val="28"/>
        </w:rPr>
        <w:t xml:space="preserve">我院对于成本核算的认识并不足目前我院已经开始实施了科室级别的核算情况。但在此过程中，由于医院的管理人员对于成本理论的认识并不足，对于成本的理解也会出现较为严重的偏差。而正是由于这种特点，目前在实际的实施成本核算的过程中，也无法严格的按照相关的要求进行成本核算，甚至极有可能会出现成本核算上的错误，例如会将医院的成本核算管理工作和院内的奖金分配工作等同，导致我院的\'成本核算工作走向误区[4]。目前我院缺少一种完整的成本核算理论的方法为了较好的实现成本核算，我院在实际的进行经营管理决策的成本核算过程中，一种完整的成本核算理论方法体系就显得极为重要。但目前我院在实际的实施经营管理决策的成本核算的过程中，仍然是将成本核算建立在预算会计的理论方法上的。同时这种方法下的成本核算基本上也只是对于医疗业务活动过程中的业务收支进行一定的核算，因此无法将医院中的实际成本状况以及目前我院的经营情况进行反映，因此目前所使用的成本核算理论方法无法对我院实施一种及时可靠的依据，甚至极有可能导致我院在成本核算的过程中出现较为严重的错误[5]。成本核算的管理方法以及实施方法并不相同在成本核算的管理模式上，我院使用的方法较多。例如可以将科室的核算纳入到财务管理中，也能够单独的成立经济管理的科室对于成本进行相应的核算，和财务管理实际上呈现出一种分离的状态。正是由于这种现状的出现，目前我院在进行成本核算的管理以及实施的过程中，会导致成本数据出现失真的情况。</w:t>
      </w:r>
    </w:p>
    <w:p>
      <w:pPr>
        <w:ind w:left="0" w:right="0" w:firstLine="560"/>
        <w:spacing w:before="450" w:after="450" w:line="312" w:lineRule="auto"/>
      </w:pPr>
      <w:r>
        <w:rPr>
          <w:rFonts w:ascii="黑体" w:hAnsi="黑体" w:eastAsia="黑体" w:cs="黑体"/>
          <w:color w:val="000000"/>
          <w:sz w:val="34"/>
          <w:szCs w:val="34"/>
          <w:b w:val="1"/>
          <w:bCs w:val="1"/>
        </w:rPr>
        <w:t xml:space="preserve">企业成本核算论文的主要内容篇六</w:t>
      </w:r>
    </w:p>
    <w:p>
      <w:pPr>
        <w:ind w:left="0" w:right="0" w:firstLine="560"/>
        <w:spacing w:before="450" w:after="450" w:line="312" w:lineRule="auto"/>
      </w:pPr>
      <w:r>
        <w:rPr>
          <w:rFonts w:ascii="宋体" w:hAnsi="宋体" w:eastAsia="宋体" w:cs="宋体"/>
          <w:color w:val="000"/>
          <w:sz w:val="28"/>
          <w:szCs w:val="28"/>
        </w:rPr>
        <w:t xml:space="preserve">从进入21世纪，我国加入wto以来，现代企业的经济开放程度逐年增高，企业所面临的是更为激烈的市场竞争。为了适应现代市场经济的需求，现代企业的运营管理必须进行改革性创新，推动运营管理战略的前进，并掌握经济市场的现状和发展规律，便于按照市场需求来调节产品和经营策略，从而开拓市场新领域，增强市场核心竞争力。为了能在激烈的市场竞争中处于不败之地，现代企业必须进行运营策略研究，借鉴以往的运营管理经验，对产品、资产经营、发展和效益进行全新的改革，提出科学有效地研究方案，对现代企业的运营管理的长远发展做出贡献。</w:t>
      </w:r>
    </w:p>
    <w:p>
      <w:pPr>
        <w:ind w:left="0" w:right="0" w:firstLine="560"/>
        <w:spacing w:before="450" w:after="450" w:line="312" w:lineRule="auto"/>
      </w:pPr>
      <w:r>
        <w:rPr>
          <w:rFonts w:ascii="宋体" w:hAnsi="宋体" w:eastAsia="宋体" w:cs="宋体"/>
          <w:color w:val="000"/>
          <w:sz w:val="28"/>
          <w:szCs w:val="28"/>
        </w:rPr>
        <w:t xml:space="preserve">一、现代企业运营管理发展新形势所面临的环境。</w:t>
      </w:r>
    </w:p>
    <w:p>
      <w:pPr>
        <w:ind w:left="0" w:right="0" w:firstLine="560"/>
        <w:spacing w:before="450" w:after="450" w:line="312" w:lineRule="auto"/>
      </w:pPr>
      <w:r>
        <w:rPr>
          <w:rFonts w:ascii="宋体" w:hAnsi="宋体" w:eastAsia="宋体" w:cs="宋体"/>
          <w:color w:val="000"/>
          <w:sz w:val="28"/>
          <w:szCs w:val="28"/>
        </w:rPr>
        <w:t xml:space="preserve">近些年来，我国的现代企业所处的生存环境发生了巨大的变化。在20世纪初期阶段，现代企业正处于起步时期，生产规模和生产技术还处在萌芽状态，并未达到一定发展高度，产品也处于供不应求的形势之下，针对我国工业企业的特点，往往采用单一品种或少品种的大批量生产来降低成本。20世纪初，这种降低成本，大量生产和消费的方式得到了世界经济的认可并飞速发展，促使西方国家快速的进入了工业社会。但是从20世纪末开始，现代企业的运营发展情况开始发生变化，各类因素促使现代企业面临着一种与过去迥然不同的环境和形势，现代企业的运营管理也出现了新特点，并向新的方向快开始发展。</w:t>
      </w:r>
    </w:p>
    <w:p>
      <w:pPr>
        <w:ind w:left="0" w:right="0" w:firstLine="560"/>
        <w:spacing w:before="450" w:after="450" w:line="312" w:lineRule="auto"/>
      </w:pPr>
      <w:r>
        <w:rPr>
          <w:rFonts w:ascii="宋体" w:hAnsi="宋体" w:eastAsia="宋体" w:cs="宋体"/>
          <w:color w:val="000"/>
          <w:sz w:val="28"/>
          <w:szCs w:val="28"/>
        </w:rPr>
        <w:t xml:space="preserve">（一）市场需求多元化。</w:t>
      </w:r>
    </w:p>
    <w:p>
      <w:pPr>
        <w:ind w:left="0" w:right="0" w:firstLine="560"/>
        <w:spacing w:before="450" w:after="450" w:line="312" w:lineRule="auto"/>
      </w:pPr>
      <w:r>
        <w:rPr>
          <w:rFonts w:ascii="宋体" w:hAnsi="宋体" w:eastAsia="宋体" w:cs="宋体"/>
          <w:color w:val="000"/>
          <w:sz w:val="28"/>
          <w:szCs w:val="28"/>
        </w:rPr>
        <w:t xml:space="preserve">伴随着市场经济的快速发展，资源和能源的价格大幅度增长，从而提高了企业的生产成本，市场需求开始向多元化的方向发展，在买卖关系中，主导权已经倾向了买方。顾客占据较大的选择余地，因而对产品和服务就有了更高的要求，这样下去，促使产品的寿命周期会逐渐缩短，伴随着市场需求多样化的发展形势，现代企业运营管理的方向迫使企业必须经常投入足够的力量和精力来进行新产品的开发与研究，因此，必须从单一品种的大批量生产方式向多品种、小批量生产方式进行转换。</w:t>
      </w:r>
    </w:p>
    <w:p>
      <w:pPr>
        <w:ind w:left="0" w:right="0" w:firstLine="560"/>
        <w:spacing w:before="450" w:after="450" w:line="312" w:lineRule="auto"/>
      </w:pPr>
      <w:r>
        <w:rPr>
          <w:rFonts w:ascii="宋体" w:hAnsi="宋体" w:eastAsia="宋体" w:cs="宋体"/>
          <w:color w:val="000"/>
          <w:sz w:val="28"/>
          <w:szCs w:val="28"/>
        </w:rPr>
        <w:t xml:space="preserve">（二）现代科技技术的进步。</w:t>
      </w:r>
    </w:p>
    <w:p>
      <w:pPr>
        <w:ind w:left="0" w:right="0" w:firstLine="560"/>
        <w:spacing w:before="450" w:after="450" w:line="312" w:lineRule="auto"/>
      </w:pPr>
      <w:r>
        <w:rPr>
          <w:rFonts w:ascii="宋体" w:hAnsi="宋体" w:eastAsia="宋体" w:cs="宋体"/>
          <w:color w:val="000"/>
          <w:sz w:val="28"/>
          <w:szCs w:val="28"/>
        </w:rPr>
        <w:t xml:space="preserve">由于科技技术日新月异的变化和进步，自动化技术、微电子技术、计算机技术、新材料技术、网络技术也在不断的进行改革与发展，促使企业需要更多的手段来制造多样化的产品，就会相应的提供多样化的服务，所以，现代企业不断的面临运营技术的重大选择，进行运营系统的重新设计、调整和组合。</w:t>
      </w:r>
    </w:p>
    <w:p>
      <w:pPr>
        <w:ind w:left="0" w:right="0" w:firstLine="560"/>
        <w:spacing w:before="450" w:after="450" w:line="312" w:lineRule="auto"/>
      </w:pPr>
      <w:r>
        <w:rPr>
          <w:rFonts w:ascii="宋体" w:hAnsi="宋体" w:eastAsia="宋体" w:cs="宋体"/>
          <w:color w:val="000"/>
          <w:sz w:val="28"/>
          <w:szCs w:val="28"/>
        </w:rPr>
        <w:t xml:space="preserve">（三）市场竞争的激烈化。</w:t>
      </w:r>
    </w:p>
    <w:p>
      <w:pPr>
        <w:ind w:left="0" w:right="0" w:firstLine="560"/>
        <w:spacing w:before="450" w:after="450" w:line="312" w:lineRule="auto"/>
      </w:pPr>
      <w:r>
        <w:rPr>
          <w:rFonts w:ascii="宋体" w:hAnsi="宋体" w:eastAsia="宋体" w:cs="宋体"/>
          <w:color w:val="000"/>
          <w:sz w:val="28"/>
          <w:szCs w:val="28"/>
        </w:rPr>
        <w:t xml:space="preserve">我国加入wto以来，现代企业的经济开放程度逐年增高，企业所面临的是更为激烈的市场竞争。由于市场竞争的方式和种类繁多，造成竞争的内容不仅只是降低价格和质量，售后服务和对顾客需求的快速反应这些方面。尤其是产品设计的新颖和产品档次的提高，都是竞争的主要方面，更随着通信技术和交通运输业的发展，市场经济一体化的进程逐渐加快，促使生产和贸易已经打破国界，全世界的各个国家都积极参与到世界竞争中来。</w:t>
      </w:r>
    </w:p>
    <w:p>
      <w:pPr>
        <w:ind w:left="0" w:right="0" w:firstLine="560"/>
        <w:spacing w:before="450" w:after="450" w:line="312" w:lineRule="auto"/>
      </w:pPr>
      <w:r>
        <w:rPr>
          <w:rFonts w:ascii="宋体" w:hAnsi="宋体" w:eastAsia="宋体" w:cs="宋体"/>
          <w:color w:val="000"/>
          <w:sz w:val="28"/>
          <w:szCs w:val="28"/>
        </w:rPr>
        <w:t xml:space="preserve">二、现代企业运营管理发展与效益的有效互动。</w:t>
      </w:r>
    </w:p>
    <w:p>
      <w:pPr>
        <w:ind w:left="0" w:right="0" w:firstLine="560"/>
        <w:spacing w:before="450" w:after="450" w:line="312" w:lineRule="auto"/>
      </w:pPr>
      <w:r>
        <w:rPr>
          <w:rFonts w:ascii="宋体" w:hAnsi="宋体" w:eastAsia="宋体" w:cs="宋体"/>
          <w:color w:val="000"/>
          <w:sz w:val="28"/>
          <w:szCs w:val="28"/>
        </w:rPr>
        <w:t xml:space="preserve">对现代企业的运营理念来说，现代企业的发展速度和经济效益是不断促进，相互制约的，企业要想快速成长就必须要求较快的发展速度，而企业的发展速度相应的决定了企业规模的程度，现代企业的发展速度在一定程度上决定了企业经济效益的高低水平，但虚假的、脱离效益的发展速度是很难发展持久的，所以说企业高效益是高速度的核心与灵魂，在激烈的市场经济竞争环境下，一旦企业不以追求效益作为衡量企业运作成功的标尺，就会造成经济利润大幅度降低，企业在追求发展速度的时候，首先重视企业的经济效益，必须把企业的发展速度与规模的扩张程度建立在经济效益的基础之上。</w:t>
      </w:r>
    </w:p>
    <w:p>
      <w:pPr>
        <w:ind w:left="0" w:right="0" w:firstLine="560"/>
        <w:spacing w:before="450" w:after="450" w:line="312" w:lineRule="auto"/>
      </w:pPr>
      <w:r>
        <w:rPr>
          <w:rFonts w:ascii="宋体" w:hAnsi="宋体" w:eastAsia="宋体" w:cs="宋体"/>
          <w:color w:val="000"/>
          <w:sz w:val="28"/>
          <w:szCs w:val="28"/>
        </w:rPr>
        <w:t xml:space="preserve">三、对现代企业运营管理发展的策略研究。</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现代企业运营管理的发展要求资本能够得到迅速扩张，但资本的扩张首先得立足于低成本的集约化基础之上。合理的运用企业较少的资本去安排和使用比自己大几倍或几十倍乃至上百倍的资本，促使这些资本为企业的正常运作服务。必须努力降低成本扩张过程中的交易成本，促使企业的利润得到最大化。</w:t>
      </w:r>
    </w:p>
    <w:p>
      <w:pPr>
        <w:ind w:left="0" w:right="0" w:firstLine="560"/>
        <w:spacing w:before="450" w:after="450" w:line="312" w:lineRule="auto"/>
      </w:pPr>
      <w:r>
        <w:rPr>
          <w:rFonts w:ascii="宋体" w:hAnsi="宋体" w:eastAsia="宋体" w:cs="宋体"/>
          <w:color w:val="000"/>
          <w:sz w:val="28"/>
          <w:szCs w:val="28"/>
        </w:rPr>
        <w:t xml:space="preserve">（二）以人为本，关心关爱员工。</w:t>
      </w:r>
    </w:p>
    <w:p>
      <w:pPr>
        <w:ind w:left="0" w:right="0" w:firstLine="560"/>
        <w:spacing w:before="450" w:after="450" w:line="312" w:lineRule="auto"/>
      </w:pPr>
      <w:r>
        <w:rPr>
          <w:rFonts w:ascii="宋体" w:hAnsi="宋体" w:eastAsia="宋体" w:cs="宋体"/>
          <w:color w:val="000"/>
          <w:sz w:val="28"/>
          <w:szCs w:val="28"/>
        </w:rPr>
        <w:t xml:space="preserve">现代企业的人力资源管理在进行公开人才招聘之前就必须开始宣传企业的文化精神，通过一些广告宣传和媒体报道，让优秀的员工充分了解现代企业运营理念，并树立企业正确的价值观和人生观，遵循企业文化的\'基本原则和宗旨，在严格的招聘面试活动中，筛选出一些对现代企业运营理念认同高的人才，保证人才的质量及素质需求，使企业的价值观和用人标准紧密结合起来。现代企业在招聘面试活动结束后，必须及时的展开新进员工的岗前文化培训工作。一是对新员工进行现代企业规章制度和奖惩纪律等方面的培训。二是进行现代企业运营发展史的教育，使员工充分的融入到企业之中，并接受企业好的传统。三是实行一帮一的试用阶段。通过上岗前的培训和定向教育对于新进企业员工的价值观导起到明显有效的导向作用。</w:t>
      </w:r>
    </w:p>
    <w:p>
      <w:pPr>
        <w:ind w:left="0" w:right="0" w:firstLine="560"/>
        <w:spacing w:before="450" w:after="450" w:line="312" w:lineRule="auto"/>
      </w:pPr>
      <w:r>
        <w:rPr>
          <w:rFonts w:ascii="宋体" w:hAnsi="宋体" w:eastAsia="宋体" w:cs="宋体"/>
          <w:color w:val="000"/>
          <w:sz w:val="28"/>
          <w:szCs w:val="28"/>
        </w:rPr>
        <w:t xml:space="preserve">（三）控制人才的流失率。</w:t>
      </w:r>
    </w:p>
    <w:p>
      <w:pPr>
        <w:ind w:left="0" w:right="0" w:firstLine="560"/>
        <w:spacing w:before="450" w:after="450" w:line="312" w:lineRule="auto"/>
      </w:pPr>
      <w:r>
        <w:rPr>
          <w:rFonts w:ascii="宋体" w:hAnsi="宋体" w:eastAsia="宋体" w:cs="宋体"/>
          <w:color w:val="000"/>
          <w:sz w:val="28"/>
          <w:szCs w:val="28"/>
        </w:rPr>
        <w:t xml:space="preserve">对于现代企业而言，企业与企业之间的竞争，就是人才与人才之间的竞争，在现代企业的运营管理中，市场产品和资本之间的竞争，也是人才与人才之间的竞争。为了促使现代企业内人才的能力达到充分发挥，就必须以企业本身的各个岗位实际需要为基础，最大限度的实现人才资源的优化配置，达到减少人才资源流失的效果。</w:t>
      </w:r>
    </w:p>
    <w:p>
      <w:pPr>
        <w:ind w:left="0" w:right="0" w:firstLine="560"/>
        <w:spacing w:before="450" w:after="450" w:line="312" w:lineRule="auto"/>
      </w:pPr>
      <w:r>
        <w:rPr>
          <w:rFonts w:ascii="宋体" w:hAnsi="宋体" w:eastAsia="宋体" w:cs="宋体"/>
          <w:color w:val="000"/>
          <w:sz w:val="28"/>
          <w:szCs w:val="28"/>
        </w:rPr>
        <w:t xml:space="preserve">（四）加强技术装备方面的要求。</w:t>
      </w:r>
    </w:p>
    <w:p>
      <w:pPr>
        <w:ind w:left="0" w:right="0" w:firstLine="560"/>
        <w:spacing w:before="450" w:after="450" w:line="312" w:lineRule="auto"/>
      </w:pPr>
      <w:r>
        <w:rPr>
          <w:rFonts w:ascii="宋体" w:hAnsi="宋体" w:eastAsia="宋体" w:cs="宋体"/>
          <w:color w:val="000"/>
          <w:sz w:val="28"/>
          <w:szCs w:val="28"/>
        </w:rPr>
        <w:t xml:space="preserve">在现代企业的运营管理中，必须采用国际先进技术来武装企业，促使企业具备完善的技术改革能力。尤其是在人类已逐步进入信息化时代的形势下，知识经济和高科技技术装备也得到了突飞猛进的发展，所以，只有采用先进的技术来武装企业，企业的技术创新能力才会向新台阶的方向发展。</w:t>
      </w:r>
    </w:p>
    <w:p>
      <w:pPr>
        <w:ind w:left="0" w:right="0" w:firstLine="560"/>
        <w:spacing w:before="450" w:after="450" w:line="312" w:lineRule="auto"/>
      </w:pPr>
      <w:r>
        <w:rPr>
          <w:rFonts w:ascii="宋体" w:hAnsi="宋体" w:eastAsia="宋体" w:cs="宋体"/>
          <w:color w:val="000"/>
          <w:sz w:val="28"/>
          <w:szCs w:val="28"/>
        </w:rPr>
        <w:t xml:space="preserve">四、现代企业运营管理中各种优势的联合作用。</w:t>
      </w:r>
    </w:p>
    <w:p>
      <w:pPr>
        <w:ind w:left="0" w:right="0" w:firstLine="560"/>
        <w:spacing w:before="450" w:after="450" w:line="312" w:lineRule="auto"/>
      </w:pPr>
      <w:r>
        <w:rPr>
          <w:rFonts w:ascii="宋体" w:hAnsi="宋体" w:eastAsia="宋体" w:cs="宋体"/>
          <w:color w:val="000"/>
          <w:sz w:val="28"/>
          <w:szCs w:val="28"/>
        </w:rPr>
        <w:t xml:space="preserve">现代企业在运营发展过程中，会存在着各种各样的优势，其中有政策优势、市场优势、规模优势、资金优势、品牌优势和技术优势等等，在这些优势中，部分是现实的优势，部分则是潜在的优势。现代企业运营管理的规模优势是企业发展到一定程度的时候所体现出来的优势，也是现代企业实现规模经济效益的重要措施。而在激烈的市场竞争下，市场所具有的优势是企业优势产品所具有的市场开拓能力，也是是企业生存和发展的灵魂所在，另外，企业还具有资金优势，资金优势是企业稳定发展的结果，在企业的进一步发展过程中，开拓市场和扩大市场规模也是需要资金的支持，不断地创新技术和品牌优势也是现代企业运营管理发展的一项手段，因此，现代企业和潜在的优势有机地结合起来，就会在现代企业的运营管理中很好地发挥和运用。</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综上所述，现代企业要想应对复杂多变和竞争激烈的市场环境，就必须利用各种有效措施来努力提高自身的竞争能力，从而获取竞争优势。首先，必须敢于应对全球经济一体化带来的机遇和挑战，现代企业就必须开展员工的培训工作，提高员工自身的技术技能，鼓励员工自觉学习，并构建学习型组织。然后，组织结构的合理、业务流程的畅顺、生产和管理的有序性，都是针对现代企业运营管理进行的一系列的改革，另外，充分利用所有可以利用的资源，节省浪费，降低成本，用较小的投入获取突出的产出质量，在现代企业内部构建较为公平的竞争环境、制定有效地分配制度和有一套具有完善的激励、制约机制，确保现代企业运营管理的有序进行。以人为本，关心关爱员工，提高员工素质，使员工与企业融为一体，从各个方面和角度为企业制造具有核心竞争力的产品，努力构造一个高效率和适应能力强的运行系统。对现代企业运营管理者来说，必须深刻认识企业核心竞争力的意义，吸收和借鉴国内外优秀企业的成功经验，才能在竞争日益激烈的市场经济中找到适合自己的位置和方向，通过不断提高自己的运营管理水平使现代企业处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企业成本核算论文的主要内容篇七</w:t>
      </w:r>
    </w:p>
    <w:p>
      <w:pPr>
        <w:ind w:left="0" w:right="0" w:firstLine="560"/>
        <w:spacing w:before="450" w:after="450" w:line="312" w:lineRule="auto"/>
      </w:pPr>
      <w:r>
        <w:rPr>
          <w:rFonts w:ascii="宋体" w:hAnsi="宋体" w:eastAsia="宋体" w:cs="宋体"/>
          <w:color w:val="000"/>
          <w:sz w:val="28"/>
          <w:szCs w:val="28"/>
        </w:rPr>
        <w:t xml:space="preserve">随着我国经济建设的高速发展，目前我国人民对于医疗的也有着更高的要求。在此过程中，通过一种及时有效的方式提升医院的经营管理手段，对医院自身的发展有着极为重要的意义。为了较好的保证到医院正常的发展，对医院实施成本核算就显得极为重要。医院成本核算是管理部门进行制定出的一种宏观的经济管理的财政以及政策的补偿政策和医疗保险等政策的一种科学依据[1]。在医院实际的经营管理决策时，通过成本核算的形式，能够强化医院经济管理的实际效果，同时也能够进一步保证到深化医院改革的相关效果。为了保证到这种效果，可以不断的对医院经营管理决策过程中所使用的成本核算的手段以及对医院的意义进行分析，并找出如何较好实现成本核算的方法。</w:t>
      </w:r>
    </w:p>
    <w:p>
      <w:pPr>
        <w:ind w:left="0" w:right="0" w:firstLine="560"/>
        <w:spacing w:before="450" w:after="450" w:line="312" w:lineRule="auto"/>
      </w:pPr>
      <w:r>
        <w:rPr>
          <w:rFonts w:ascii="宋体" w:hAnsi="宋体" w:eastAsia="宋体" w:cs="宋体"/>
          <w:color w:val="000"/>
          <w:sz w:val="28"/>
          <w:szCs w:val="28"/>
        </w:rPr>
        <w:t xml:space="preserve">1成本核算对于我院在经营管理决策过程中的重要意义。</w:t>
      </w:r>
    </w:p>
    <w:p>
      <w:pPr>
        <w:ind w:left="0" w:right="0" w:firstLine="560"/>
        <w:spacing w:before="450" w:after="450" w:line="312" w:lineRule="auto"/>
      </w:pPr>
      <w:r>
        <w:rPr>
          <w:rFonts w:ascii="宋体" w:hAnsi="宋体" w:eastAsia="宋体" w:cs="宋体"/>
          <w:color w:val="000"/>
          <w:sz w:val="28"/>
          <w:szCs w:val="28"/>
        </w:rPr>
        <w:t xml:space="preserve">随着我国在市场经济条件下的不断发展，目前我国的医院在体制方面也开始取得了较大的改变。尤其是我国的医院也从靠着财政拨款过日子的情况之下转变成为需要靠着自身经营来发展的现状。对于我院也是如此[2]。我院在实际的进行发展的过程中，经营管理决策工作是能够取得有效发展的一种前提条件。为了较好的实现我院的经营管理决策的正常进行，保证到成本在一种合理的状况之下进行极为重要[3]。为了保证到我院的日常工作能够严格的规定成本，并能够在此过程中保证到医疗质量，则需要对其实施成本核算。</w:t>
      </w:r>
    </w:p>
    <w:p>
      <w:pPr>
        <w:ind w:left="0" w:right="0" w:firstLine="560"/>
        <w:spacing w:before="450" w:after="450" w:line="312" w:lineRule="auto"/>
      </w:pPr>
      <w:r>
        <w:rPr>
          <w:rFonts w:ascii="黑体" w:hAnsi="黑体" w:eastAsia="黑体" w:cs="黑体"/>
          <w:color w:val="000000"/>
          <w:sz w:val="34"/>
          <w:szCs w:val="34"/>
          <w:b w:val="1"/>
          <w:bCs w:val="1"/>
        </w:rPr>
        <w:t xml:space="preserve">企业成本核算论文的主要内容篇八</w:t>
      </w:r>
    </w:p>
    <w:p>
      <w:pPr>
        <w:ind w:left="0" w:right="0" w:firstLine="560"/>
        <w:spacing w:before="450" w:after="450" w:line="312" w:lineRule="auto"/>
      </w:pPr>
      <w:r>
        <w:rPr>
          <w:rFonts w:ascii="宋体" w:hAnsi="宋体" w:eastAsia="宋体" w:cs="宋体"/>
          <w:color w:val="000"/>
          <w:sz w:val="28"/>
          <w:szCs w:val="28"/>
        </w:rPr>
        <w:t xml:space="preserve">（一）全面预算工作任务的分配存在误区。在实务工作中，许多中小企业的全面预算工作由财务部门一肩挑。预算中各种数据和指标都由财务人员制定，缺乏生产部门、销售部门等企业部门的参与。导致编制出来的预算并不能充分考虑到企业生产运营的实际，往往会导致企业产能低下或者生产人员超负荷工作等极端的问题。</w:t>
      </w:r>
    </w:p>
    <w:p>
      <w:pPr>
        <w:ind w:left="0" w:right="0" w:firstLine="560"/>
        <w:spacing w:before="450" w:after="450" w:line="312" w:lineRule="auto"/>
      </w:pPr>
      <w:r>
        <w:rPr>
          <w:rFonts w:ascii="宋体" w:hAnsi="宋体" w:eastAsia="宋体" w:cs="宋体"/>
          <w:color w:val="000"/>
          <w:sz w:val="28"/>
          <w:szCs w:val="28"/>
        </w:rPr>
        <w:t xml:space="preserve">（二）全面预算的内容不完整。全面预算主要包括经营预算、专门决策预算和财务预算三大组成部分。然而，不少中小企业的管理者由于对全面预算的认识和理解过于简单，往往会将全面预算与财务预算的概念混淆，导致企业全面预算的内容不完整，全面预算不再“全面”。</w:t>
      </w:r>
    </w:p>
    <w:p>
      <w:pPr>
        <w:ind w:left="0" w:right="0" w:firstLine="560"/>
        <w:spacing w:before="450" w:after="450" w:line="312" w:lineRule="auto"/>
      </w:pPr>
      <w:r>
        <w:rPr>
          <w:rFonts w:ascii="宋体" w:hAnsi="宋体" w:eastAsia="宋体" w:cs="宋体"/>
          <w:color w:val="000"/>
          <w:sz w:val="28"/>
          <w:szCs w:val="28"/>
        </w:rPr>
        <w:t xml:space="preserve">（三）全面预算执行不力。财务预算管理制度的制定固然重要，但全面预算的执行才是其核心所在。然而，许多中小企业企业没有明细分解和规划企业的各项预算指标，下达预算指标没有针对性，更谈不上执行有效，全面预算成为了被架空的表面行为，企业很难实现其推行全面预算管理的初衷。</w:t>
      </w:r>
    </w:p>
    <w:p>
      <w:pPr>
        <w:ind w:left="0" w:right="0" w:firstLine="560"/>
        <w:spacing w:before="450" w:after="450" w:line="312" w:lineRule="auto"/>
      </w:pPr>
      <w:r>
        <w:rPr>
          <w:rFonts w:ascii="宋体" w:hAnsi="宋体" w:eastAsia="宋体" w:cs="宋体"/>
          <w:color w:val="000"/>
          <w:sz w:val="28"/>
          <w:szCs w:val="28"/>
        </w:rPr>
        <w:t xml:space="preserve">（一）全面预算管理观念落后。由于全面预算管理在我国起步较晚，全面预算管理观念尚未普及，导致我国许多企业，特别是中小企业全面预算管理观念落后，导致中小企业全面预算管理存在诸多问题。许多中小规模的企业并不能意识到，只有有了好的战略之后，企业的预算工作才变得有意义。一些关于全面预算管理的错误观念很可能会导致各个业务部门不择手段地最大化短期利益，完全不顾长远利益，甚至本末倒置，忽视企业整体战略目标，对企业的日常生产经营造成影响，甚至阻碍企业未来的发展。</w:t>
      </w:r>
    </w:p>
    <w:p>
      <w:pPr>
        <w:ind w:left="0" w:right="0" w:firstLine="560"/>
        <w:spacing w:before="450" w:after="450" w:line="312" w:lineRule="auto"/>
      </w:pPr>
      <w:r>
        <w:rPr>
          <w:rFonts w:ascii="宋体" w:hAnsi="宋体" w:eastAsia="宋体" w:cs="宋体"/>
          <w:color w:val="000"/>
          <w:sz w:val="28"/>
          <w:szCs w:val="28"/>
        </w:rPr>
        <w:t xml:space="preserve">（二）制定全面预算管理目标未能考虑企业外部环境。有一些企业在进行全面预算工作的过程中，只考虑到企业内部的情况，不重视市场经济因素的影响，不对市场进行全面科学地调查；这表现出很多企业存在的经济预算局限、狭隘，不能满足市场的要求。如果完全脱离外部环境因素，只考虑内部，企业极易在投资与筹资的环节中出现亏损，在经营生产的过程中可能不能跟紧时代进步，进而导致出现经营风险。</w:t>
      </w:r>
    </w:p>
    <w:p>
      <w:pPr>
        <w:ind w:left="0" w:right="0" w:firstLine="560"/>
        <w:spacing w:before="450" w:after="450" w:line="312" w:lineRule="auto"/>
      </w:pPr>
      <w:r>
        <w:rPr>
          <w:rFonts w:ascii="宋体" w:hAnsi="宋体" w:eastAsia="宋体" w:cs="宋体"/>
          <w:color w:val="000"/>
          <w:sz w:val="28"/>
          <w:szCs w:val="28"/>
        </w:rPr>
        <w:t xml:space="preserve">（三）企业全面预算的规范标准不清晰。企业全面预算的规范标准不清晰将导致各个单位、部门在做预算编制的时候极不规范、不统一。企业全面预算的规范标准不清晰使得预算执行过程中缺乏统一的标准，从而执行不力；另一方面也给企业日后的预算管理的考核带来了极大的不便，也不利于预算管理考核后的分析、反馈与改进。</w:t>
      </w:r>
    </w:p>
    <w:p>
      <w:pPr>
        <w:ind w:left="0" w:right="0" w:firstLine="560"/>
        <w:spacing w:before="450" w:after="450" w:line="312" w:lineRule="auto"/>
      </w:pPr>
      <w:r>
        <w:rPr>
          <w:rFonts w:ascii="宋体" w:hAnsi="宋体" w:eastAsia="宋体" w:cs="宋体"/>
          <w:color w:val="000"/>
          <w:sz w:val="28"/>
          <w:szCs w:val="28"/>
        </w:rPr>
        <w:t xml:space="preserve">（一）加强预算管理观念。一方面，企业的管理部门应从自身的.角度来加强预算管理观念；另一方面，还应定期对与预算管理相关的员工进行有关全面预算管理的培训，使企业员工能够正视全面预算管理，使得全面预算管理在今后的工作中更为高效地执行。</w:t>
      </w:r>
    </w:p>
    <w:p>
      <w:pPr>
        <w:ind w:left="0" w:right="0" w:firstLine="560"/>
        <w:spacing w:before="450" w:after="450" w:line="312" w:lineRule="auto"/>
      </w:pPr>
      <w:r>
        <w:rPr>
          <w:rFonts w:ascii="宋体" w:hAnsi="宋体" w:eastAsia="宋体" w:cs="宋体"/>
          <w:color w:val="000"/>
          <w:sz w:val="28"/>
          <w:szCs w:val="28"/>
        </w:rPr>
        <w:t xml:space="preserve">（二）完善企业全面预算管理机构和制度建设。据了解，我国许多中小企业的预算制定都是有总经理与会计主管牵头完成，很少有中小企业能够建立独立的预算管理部门，这使得企业的全面预算管理制定不够专业。对此，应通过引进优秀预算管理人才等方式丰富企业的预算管理人员储备，从而制定独立的预算管理部门。在完善企业全面预算管理后，还应对企业内外环境进行分析和调研，进而制定一套先进的、符合企业自身特点的全面预算管理制度，使得全面预算更具针对性。</w:t>
      </w:r>
    </w:p>
    <w:p>
      <w:pPr>
        <w:ind w:left="0" w:right="0" w:firstLine="560"/>
        <w:spacing w:before="450" w:after="450" w:line="312" w:lineRule="auto"/>
      </w:pPr>
      <w:r>
        <w:rPr>
          <w:rFonts w:ascii="宋体" w:hAnsi="宋体" w:eastAsia="宋体" w:cs="宋体"/>
          <w:color w:val="000"/>
          <w:sz w:val="28"/>
          <w:szCs w:val="28"/>
        </w:rPr>
        <w:t xml:space="preserve">（三）强化预算管理的执行工作。在预算执行的过程中，企业应该将预算的责任落实到位，把预算目标分级细化，使预算责任落实到小的执行单位。建设更小一级的层级预算，并归于各个管理部门进行管理和实施。在预算管理的执行工作中，应该重视对预算管理的监督。通过定期考核等方式进一步强化预算管理的执行工作。</w:t>
      </w:r>
    </w:p>
    <w:p>
      <w:pPr>
        <w:ind w:left="0" w:right="0" w:firstLine="560"/>
        <w:spacing w:before="450" w:after="450" w:line="312" w:lineRule="auto"/>
      </w:pPr>
      <w:r>
        <w:rPr>
          <w:rFonts w:ascii="宋体" w:hAnsi="宋体" w:eastAsia="宋体" w:cs="宋体"/>
          <w:color w:val="000"/>
          <w:sz w:val="28"/>
          <w:szCs w:val="28"/>
        </w:rPr>
        <w:t xml:space="preserve">（四）完善预算管理考核及奖惩机制。中小企业应当完善预算管理考核与奖惩机制。考核之后还要完善各种激励和信息反馈的体系。企业经管理者的激励机制要与预算相关，不仅要有短期激励还要有长期机制，使管理制对企业预算更加重视，使预算更好地起到约束企业运行的准则作用。企业的激励机制要针对预算的评价结果，起到提高预算水平的作用，在奖励员工为公司创造短期价值的同时，要兼顾企业长期业绩的上升，还有与企业文化相适应相匹配，使全体员工更加容易接受并很好地认同，从而提高企业的预算管理水平。</w:t>
      </w:r>
    </w:p>
    <w:p>
      <w:pPr>
        <w:ind w:left="0" w:right="0" w:firstLine="560"/>
        <w:spacing w:before="450" w:after="450" w:line="312" w:lineRule="auto"/>
      </w:pPr>
      <w:r>
        <w:rPr>
          <w:rFonts w:ascii="宋体" w:hAnsi="宋体" w:eastAsia="宋体" w:cs="宋体"/>
          <w:color w:val="000"/>
          <w:sz w:val="28"/>
          <w:szCs w:val="28"/>
        </w:rPr>
        <w:t xml:space="preserve">（五）利用大数据。大数据时代已经来临。将大数据的优势应用在全面预算管理中，应该是企业预算管理需要探索的新方向。要引进更先进的管理信息技术，为企业的管理理念和方法的实现保驾护航，深化植入全面预算管理体系。公司的所有财产、设备及人工都要编制统一的代码及各种定量的书面材料，完善企业数据库，使企业的预算目标选择能有强大的数据支持。</w:t>
      </w:r>
    </w:p>
    <w:p>
      <w:pPr>
        <w:ind w:left="0" w:right="0" w:firstLine="560"/>
        <w:spacing w:before="450" w:after="450" w:line="312" w:lineRule="auto"/>
      </w:pPr>
      <w:r>
        <w:rPr>
          <w:rFonts w:ascii="黑体" w:hAnsi="黑体" w:eastAsia="黑体" w:cs="黑体"/>
          <w:color w:val="000000"/>
          <w:sz w:val="34"/>
          <w:szCs w:val="34"/>
          <w:b w:val="1"/>
          <w:bCs w:val="1"/>
        </w:rPr>
        <w:t xml:space="preserve">企业成本核算论文的主要内容篇九</w:t>
      </w:r>
    </w:p>
    <w:p>
      <w:pPr>
        <w:ind w:left="0" w:right="0" w:firstLine="560"/>
        <w:spacing w:before="450" w:after="450" w:line="312" w:lineRule="auto"/>
      </w:pPr>
      <w:r>
        <w:rPr>
          <w:rFonts w:ascii="宋体" w:hAnsi="宋体" w:eastAsia="宋体" w:cs="宋体"/>
          <w:color w:val="000"/>
          <w:sz w:val="28"/>
          <w:szCs w:val="28"/>
        </w:rPr>
        <w:t xml:space="preserve">摘要：中小企业融资一直是一个热点、难点问题，县域中小企业融资更是不容乐观。通过对中小企业外生性与内生性融资的比较，对传统、常用的一些融资方法或政策的利弊进行总结分析，认为单凭外生性融资很难保持县域中小企业融资的可持续性。可考虑从改善县域中小企业融资条件、增强外生性融资能力、加强内生性融资体系的构建等方面确保县域中小企业融资的可持续性。</w:t>
      </w:r>
    </w:p>
    <w:p>
      <w:pPr>
        <w:ind w:left="0" w:right="0" w:firstLine="560"/>
        <w:spacing w:before="450" w:after="450" w:line="312" w:lineRule="auto"/>
      </w:pPr>
      <w:r>
        <w:rPr>
          <w:rFonts w:ascii="宋体" w:hAnsi="宋体" w:eastAsia="宋体" w:cs="宋体"/>
          <w:color w:val="000"/>
          <w:sz w:val="28"/>
          <w:szCs w:val="28"/>
        </w:rPr>
        <w:t xml:space="preserve">关键词：县域中小企业；外生性融资；内生性融资；利弊分析。</w:t>
      </w:r>
    </w:p>
    <w:p>
      <w:pPr>
        <w:ind w:left="0" w:right="0" w:firstLine="560"/>
        <w:spacing w:before="450" w:after="450" w:line="312" w:lineRule="auto"/>
      </w:pPr>
      <w:r>
        <w:rPr>
          <w:rFonts w:ascii="宋体" w:hAnsi="宋体" w:eastAsia="宋体" w:cs="宋体"/>
          <w:color w:val="000"/>
          <w:sz w:val="28"/>
          <w:szCs w:val="28"/>
        </w:rPr>
        <w:t xml:space="preserve">一、中小企业外生性、内生性融资的界定。</w:t>
      </w:r>
    </w:p>
    <w:p>
      <w:pPr>
        <w:ind w:left="0" w:right="0" w:firstLine="560"/>
        <w:spacing w:before="450" w:after="450" w:line="312" w:lineRule="auto"/>
      </w:pPr>
      <w:r>
        <w:rPr>
          <w:rFonts w:ascii="宋体" w:hAnsi="宋体" w:eastAsia="宋体" w:cs="宋体"/>
          <w:color w:val="000"/>
          <w:sz w:val="28"/>
          <w:szCs w:val="28"/>
        </w:rPr>
        <w:t xml:space="preserve">中小企业外生性融资是指中小企业取得的各项资金来源是产生于融资体系之外的。中小企业内生性融资是指中小企业取得的各项资金来源，是内生于自身的融资体系。融资体系是动态变化的[1]，既可单指某一类企业，也可指企业与某些金融机构。当企业与某些金融机构主动参与组成一个融合的体系，形成一种共生与相互制约关系时，资金的供需来源于体系内，那么这时就称为内生性融资。内生性融资是体系内各方以自身的可持续性发展为目标，以自觉履行职责、相互制约、相互促进为内在动力，促进体系的有效运转；外生性融资的发展主要依赖外部经济环境、融资政策的刺激等外生性压力。这里的“外”指的是单个企业或一类企业之外的因素，也可指中小企业与金融机构体系之外的因素，当中小企业融资依赖本企业之外的因素时，外生性融资就等同于外源融资；同理，“内”指的是单个企业或一类企业之间的因素，也可指中小企业与金融机构体系之内的因素，当中小企业融资依赖本企业之内的因素时（融资源于企业的自有资产，如企业留存收益、折旧资金等），内生性融资就等同于内源融资。</w:t>
      </w:r>
    </w:p>
    <w:p>
      <w:pPr>
        <w:ind w:left="0" w:right="0" w:firstLine="560"/>
        <w:spacing w:before="450" w:after="450" w:line="312" w:lineRule="auto"/>
      </w:pPr>
      <w:r>
        <w:rPr>
          <w:rFonts w:ascii="宋体" w:hAnsi="宋体" w:eastAsia="宋体" w:cs="宋体"/>
          <w:color w:val="000"/>
          <w:sz w:val="28"/>
          <w:szCs w:val="28"/>
        </w:rPr>
        <w:t xml:space="preserve">二、中小企业外生性与内生性融资的比较。</w:t>
      </w:r>
    </w:p>
    <w:p>
      <w:pPr>
        <w:ind w:left="0" w:right="0" w:firstLine="560"/>
        <w:spacing w:before="450" w:after="450" w:line="312" w:lineRule="auto"/>
      </w:pPr>
      <w:r>
        <w:rPr>
          <w:rFonts w:ascii="宋体" w:hAnsi="宋体" w:eastAsia="宋体" w:cs="宋体"/>
          <w:color w:val="000"/>
          <w:sz w:val="28"/>
          <w:szCs w:val="28"/>
        </w:rPr>
        <w:t xml:space="preserve">内生性视角认为影响系统内各主体发展的因素不是一个独立存在的外生变量，而是各因素自觉、自发、共同作用的均衡结果。县域中小企业内生性融资主要是指整个融资系统以系统内的经济主体的生存和发展为内在动力，突出各自的责任，强调内在激励，通过自我完善与修复，使系统的运转得以持续。也就是说，县域中小企业融资的可持续性不应是外部因素刺激下的一种有意识的反应，而是一种自觉、自主、自发行为。县域中小企业内生性融资体系一旦形成，可将金融资本、商业资本、产业资本有效融合，使得金融聚集带动产业聚集、县域经济要素的聚集，从而促进县域中小企业及县域经济的快速发展；而县域中小企业及县域经济的快速发展又使县域金融聚集进一步增强[2]。而内生性融资，县域金融机构与县域中小企业具有“人缘”、“地缘”和“业缘”优势，能有更多的机会贴近县域中小企业，更能有效克服因信息不对称所引起的逆向选择和道德风险。金融机构对县域中小企业有“知根知底”的优势，县域金融机构在信息收集、监督管理、代理执行等方面的成本大大降低。因此，对中小企业贷款交易成本具有比较优势。县域金融机构与县域中小企业能保持相对频繁的接触，更易于理解和监督企业的经营状况，因而对抵押品的要求也相对较低。</w:t>
      </w:r>
    </w:p>
    <w:p>
      <w:pPr>
        <w:ind w:left="0" w:right="0" w:firstLine="560"/>
        <w:spacing w:before="450" w:after="450" w:line="312" w:lineRule="auto"/>
      </w:pPr>
      <w:r>
        <w:rPr>
          <w:rFonts w:ascii="宋体" w:hAnsi="宋体" w:eastAsia="宋体" w:cs="宋体"/>
          <w:color w:val="000"/>
          <w:sz w:val="28"/>
          <w:szCs w:val="28"/>
        </w:rPr>
        <w:t xml:space="preserve">三、当前县域中小企业融资常用方法及利弊分析。</w:t>
      </w:r>
    </w:p>
    <w:p>
      <w:pPr>
        <w:ind w:left="0" w:right="0" w:firstLine="560"/>
        <w:spacing w:before="450" w:after="450" w:line="312" w:lineRule="auto"/>
      </w:pPr>
      <w:r>
        <w:rPr>
          <w:rFonts w:ascii="宋体" w:hAnsi="宋体" w:eastAsia="宋体" w:cs="宋体"/>
          <w:color w:val="000"/>
          <w:sz w:val="28"/>
          <w:szCs w:val="28"/>
        </w:rPr>
        <w:t xml:space="preserve">（一）融资的常用方法缓解县域中小企业融资的方法或政策主要是从改善中小企业融资环境或拓宽融资渠道，增加金融供给，促进县域金融有效竞争等的外部因素着手，主要体现在以下几方面：</w:t>
      </w:r>
    </w:p>
    <w:p>
      <w:pPr>
        <w:ind w:left="0" w:right="0" w:firstLine="560"/>
        <w:spacing w:before="450" w:after="450" w:line="312" w:lineRule="auto"/>
      </w:pPr>
      <w:r>
        <w:rPr>
          <w:rFonts w:ascii="宋体" w:hAnsi="宋体" w:eastAsia="宋体" w:cs="宋体"/>
          <w:color w:val="000"/>
          <w:sz w:val="28"/>
          <w:szCs w:val="28"/>
        </w:rPr>
        <w:t xml:space="preserve">1。完善融资政策或环境：</w:t>
      </w:r>
    </w:p>
    <w:p>
      <w:pPr>
        <w:ind w:left="0" w:right="0" w:firstLine="560"/>
        <w:spacing w:before="450" w:after="450" w:line="312" w:lineRule="auto"/>
      </w:pPr>
      <w:r>
        <w:rPr>
          <w:rFonts w:ascii="宋体" w:hAnsi="宋体" w:eastAsia="宋体" w:cs="宋体"/>
          <w:color w:val="000"/>
          <w:sz w:val="28"/>
          <w:szCs w:val="28"/>
        </w:rPr>
        <w:t xml:space="preserve">（1）完善中小企业信贷考核体系、中小企业授信业务制度及信贷人员尽职免责机制；</w:t>
      </w:r>
    </w:p>
    <w:p>
      <w:pPr>
        <w:ind w:left="0" w:right="0" w:firstLine="560"/>
        <w:spacing w:before="450" w:after="450" w:line="312" w:lineRule="auto"/>
      </w:pPr>
      <w:r>
        <w:rPr>
          <w:rFonts w:ascii="宋体" w:hAnsi="宋体" w:eastAsia="宋体" w:cs="宋体"/>
          <w:color w:val="000"/>
          <w:sz w:val="28"/>
          <w:szCs w:val="28"/>
        </w:rPr>
        <w:t xml:space="preserve">（5）完善中小企业信用信息征集及评价体系与信用惩戒机制[3]。</w:t>
      </w:r>
    </w:p>
    <w:p>
      <w:pPr>
        <w:ind w:left="0" w:right="0" w:firstLine="560"/>
        <w:spacing w:before="450" w:after="450" w:line="312" w:lineRule="auto"/>
      </w:pPr>
      <w:r>
        <w:rPr>
          <w:rFonts w:ascii="宋体" w:hAnsi="宋体" w:eastAsia="宋体" w:cs="宋体"/>
          <w:color w:val="000"/>
          <w:sz w:val="28"/>
          <w:szCs w:val="28"/>
        </w:rPr>
        <w:t xml:space="preserve">2。拓宽融资渠道：</w:t>
      </w:r>
    </w:p>
    <w:p>
      <w:pPr>
        <w:ind w:left="0" w:right="0" w:firstLine="560"/>
        <w:spacing w:before="450" w:after="450" w:line="312" w:lineRule="auto"/>
      </w:pPr>
      <w:r>
        <w:rPr>
          <w:rFonts w:ascii="宋体" w:hAnsi="宋体" w:eastAsia="宋体" w:cs="宋体"/>
          <w:color w:val="000"/>
          <w:sz w:val="28"/>
          <w:szCs w:val="28"/>
        </w:rPr>
        <w:t xml:space="preserve">（1）创新金融产品，积极开展风险投资、创业投资、天使投资、中小企业融资租赁、联保融资、众筹融资等模式。</w:t>
      </w:r>
    </w:p>
    <w:p>
      <w:pPr>
        <w:ind w:left="0" w:right="0" w:firstLine="560"/>
        <w:spacing w:before="450" w:after="450" w:line="312" w:lineRule="auto"/>
      </w:pPr>
      <w:r>
        <w:rPr>
          <w:rFonts w:ascii="宋体" w:hAnsi="宋体" w:eastAsia="宋体" w:cs="宋体"/>
          <w:color w:val="000"/>
          <w:sz w:val="28"/>
          <w:szCs w:val="28"/>
        </w:rPr>
        <w:t xml:space="preserve">（2）完善多层次资本市场，加快区域性股权交易市场建设，培育和规范产权交易市场。</w:t>
      </w:r>
    </w:p>
    <w:p>
      <w:pPr>
        <w:ind w:left="0" w:right="0" w:firstLine="560"/>
        <w:spacing w:before="450" w:after="450" w:line="312" w:lineRule="auto"/>
      </w:pPr>
      <w:r>
        <w:rPr>
          <w:rFonts w:ascii="宋体" w:hAnsi="宋体" w:eastAsia="宋体" w:cs="宋体"/>
          <w:color w:val="000"/>
          <w:sz w:val="28"/>
          <w:szCs w:val="28"/>
        </w:rPr>
        <w:t xml:space="preserve">3。在县域设立新型农村金融机构：通过鼓励商业银行发起设立、民间资本，参与组建村镇银行、小额贷款公司和农村资金互助社等三类新型农村金融机构，支持民间资本参与农村商业（合作）银行、城市商业银行的投资入股，以增强县域金融的适度竞争，促进县域中小企业融资的改善。</w:t>
      </w:r>
    </w:p>
    <w:p>
      <w:pPr>
        <w:ind w:left="0" w:right="0" w:firstLine="560"/>
        <w:spacing w:before="450" w:after="450" w:line="312" w:lineRule="auto"/>
      </w:pPr>
      <w:r>
        <w:rPr>
          <w:rFonts w:ascii="宋体" w:hAnsi="宋体" w:eastAsia="宋体" w:cs="宋体"/>
          <w:color w:val="000"/>
          <w:sz w:val="28"/>
          <w:szCs w:val="28"/>
        </w:rPr>
        <w:t xml:space="preserve">（二）方法或政策利弊评析这些方法或措施在一定程度或一定阶段对化解县域中小企业融资难的问题起到了一定的作用。在存量方面，据《中国农村金融服务报告（2025）》，截至年末，全部金融机构本外币农村（县及县以下）贷款余额19。4万亿元，同比增长12。4%，占各项贷款余额比重23。2%，—20间平均年增速为21。7%。在增量方面，据《全国村镇银行综合业务发展情况暨全国百强村镇银行排名活动报告》，截至6月末，全国共组建村镇银行1270家，县域覆盖面达到57%，民间资本持股比例72。2%。央行发布的《20上半年小额贷款公司统计数据报告》报告显示，截至2025年6月末，全国共有小额贷款公司8951家，贷款余额9594亿元。然而，这些政策往往是从不同角度去缓解中小企业融资难的问题，着重从市场主体的一方来考虑。而在金融市场中，则是市场主体的各方以赢利为最终目标的一个博弈过程，金融机构的“趋利避害”原则，使得资金的供求方为了减少坏账损失，保证资金的安全性，对资金需求方做出审慎要求。因此，融资市场主体离开了赢利、企业的自身建设及信用来谈中小企业融资，这样的融资方式也是不会长久的，这也是为什么中小企业融资问题没有从根本上解决的原因所在。</w:t>
      </w:r>
    </w:p>
    <w:p>
      <w:pPr>
        <w:ind w:left="0" w:right="0" w:firstLine="560"/>
        <w:spacing w:before="450" w:after="450" w:line="312" w:lineRule="auto"/>
      </w:pPr>
      <w:r>
        <w:rPr>
          <w:rFonts w:ascii="宋体" w:hAnsi="宋体" w:eastAsia="宋体" w:cs="宋体"/>
          <w:color w:val="000"/>
          <w:sz w:val="28"/>
          <w:szCs w:val="28"/>
        </w:rPr>
        <w:t xml:space="preserve">1。商业银行贷款。商业银行是负债经营，能长期集聚大量低成本、较稳定的资金，能为中小企业提供中、长期贷款。弊端：中小企业符合银行抵押、质押的资产有限，信用等级不高，财务制度等不健全，融资担保系统缺位都是影响商业银行提供中小企业贷款的因素。商业银行是经营货币资金的特殊企业，盈利性是其经营目标之一，因此，往往倾向为国有大中型企业或是资信等级高的客户提供贷款，而易于忽略为县域中小企业提供贷款。依据审慎性原则，商业银行贷款的流程通常比较复杂，手续繁琐，审批周期较长，与县域中小企业融资的“急、小、频、繁”不相一致。</w:t>
      </w:r>
    </w:p>
    <w:p>
      <w:pPr>
        <w:ind w:left="0" w:right="0" w:firstLine="560"/>
        <w:spacing w:before="450" w:after="450" w:line="312" w:lineRule="auto"/>
      </w:pPr>
      <w:r>
        <w:rPr>
          <w:rFonts w:ascii="宋体" w:hAnsi="宋体" w:eastAsia="宋体" w:cs="宋体"/>
          <w:color w:val="000"/>
          <w:sz w:val="28"/>
          <w:szCs w:val="28"/>
        </w:rPr>
        <w:t xml:space="preserve">2。风险投资。就是风险投资人将资本投向有潜力、发展迅速的企业，尤其是创业期、高新技术企业，无须融资方提供抵押担保，无须偿还，但可以出卖控股权以获得资本收益的投资方式。弊端：首先，资本的“逐利性”要求高风险必有高收益。因此，风险投资对投资回报率要求较高，一般倾向具有一定资本规模、有较强的抗风险能力、信用保障较好的企业，因此，除了少数投资回报率较高的高新技术企业可以满足风险投资人的要求外，大多数中小企业融资仍然与风险投资无缘。另外，风险投资资金供给有限，往往对企业后期资金供给不足。再次，风险投资人参与企业决策，可能在一定程度上对中小企业的经营管理产生影响。</w:t>
      </w:r>
    </w:p>
    <w:p>
      <w:pPr>
        <w:ind w:left="0" w:right="0" w:firstLine="560"/>
        <w:spacing w:before="450" w:after="450" w:line="312" w:lineRule="auto"/>
      </w:pPr>
      <w:r>
        <w:rPr>
          <w:rFonts w:ascii="宋体" w:hAnsi="宋体" w:eastAsia="宋体" w:cs="宋体"/>
          <w:color w:val="000"/>
          <w:sz w:val="28"/>
          <w:szCs w:val="28"/>
        </w:rPr>
        <w:t xml:space="preserve">3。天使投资。是由天使投资人（单个天使投资人或多个天使投资人）和非传统的风险投资机构，对中小企业进行的前期投资。天使投资相比风险投资对中小企业融资的门槛要求相对低些，其融资规模大多在50万元以下，不仅仅局限于高风险高回报的中小企业。由于对企业的信用保障要求相对较低，有更多的中小企业可获得融资的机会。弊端：一是目前对天使投资相关的法律规范还不完善，如天使投资人的退出机制不健全，对投资资金的保护还待进一步完善。二是在一定程度上对中小企业形成控股，可能会干扰中小企业的决策和控制权，也在某种程度上影响了天使投资人的积极性。</w:t>
      </w:r>
    </w:p>
    <w:p>
      <w:pPr>
        <w:ind w:left="0" w:right="0" w:firstLine="560"/>
        <w:spacing w:before="450" w:after="450" w:line="312" w:lineRule="auto"/>
      </w:pPr>
      <w:r>
        <w:rPr>
          <w:rFonts w:ascii="宋体" w:hAnsi="宋体" w:eastAsia="宋体" w:cs="宋体"/>
          <w:color w:val="000"/>
          <w:sz w:val="28"/>
          <w:szCs w:val="28"/>
        </w:rPr>
        <w:t xml:space="preserve">4。融资租赁。出租人根据中小企业的要求出资购买中小企业所需的设备，再将该设备出租给中小企业，每期收取租金的一种融资方式。</w:t>
      </w:r>
    </w:p>
    <w:p>
      <w:pPr>
        <w:ind w:left="0" w:right="0" w:firstLine="560"/>
        <w:spacing w:before="450" w:after="450" w:line="312" w:lineRule="auto"/>
      </w:pPr>
      <w:r>
        <w:rPr>
          <w:rFonts w:ascii="宋体" w:hAnsi="宋体" w:eastAsia="宋体" w:cs="宋体"/>
          <w:color w:val="000"/>
          <w:sz w:val="28"/>
          <w:szCs w:val="28"/>
        </w:rPr>
        <w:t xml:space="preserve">（1）融资和融物于一体，通常手续比较简便，对企业资信、财务信息披露、担保的要求相对不高，降低企业融资的难度。</w:t>
      </w:r>
    </w:p>
    <w:p>
      <w:pPr>
        <w:ind w:left="0" w:right="0" w:firstLine="560"/>
        <w:spacing w:before="450" w:after="450" w:line="312" w:lineRule="auto"/>
      </w:pPr>
      <w:r>
        <w:rPr>
          <w:rFonts w:ascii="宋体" w:hAnsi="宋体" w:eastAsia="宋体" w:cs="宋体"/>
          <w:color w:val="000"/>
          <w:sz w:val="28"/>
          <w:szCs w:val="28"/>
        </w:rPr>
        <w:t xml:space="preserve">（2）可根据企业实际，灵活制定租约，确定还款安排，减轻企业还款压力。</w:t>
      </w:r>
    </w:p>
    <w:p>
      <w:pPr>
        <w:ind w:left="0" w:right="0" w:firstLine="560"/>
        <w:spacing w:before="450" w:after="450" w:line="312" w:lineRule="auto"/>
      </w:pPr>
      <w:r>
        <w:rPr>
          <w:rFonts w:ascii="宋体" w:hAnsi="宋体" w:eastAsia="宋体" w:cs="宋体"/>
          <w:color w:val="000"/>
          <w:sz w:val="28"/>
          <w:szCs w:val="28"/>
        </w:rPr>
        <w:t xml:space="preserve">（3）由于融资租赁物可享受加速折旧的优惠政策，获得税收方面的优惠，折旧款可于税前偿还租金，减少企业的税收金额，降低融资成本。融资租赁属于表外融资，不体现在企业的资产负债表的负债项目中，因此，不会影响企业的资信状况。</w:t>
      </w:r>
    </w:p>
    <w:p>
      <w:pPr>
        <w:ind w:left="0" w:right="0" w:firstLine="560"/>
        <w:spacing w:before="450" w:after="450" w:line="312" w:lineRule="auto"/>
      </w:pPr>
      <w:r>
        <w:rPr>
          <w:rFonts w:ascii="宋体" w:hAnsi="宋体" w:eastAsia="宋体" w:cs="宋体"/>
          <w:color w:val="000"/>
          <w:sz w:val="28"/>
          <w:szCs w:val="28"/>
        </w:rPr>
        <w:t xml:space="preserve">（4）能缩短项目建设周期，加快资本的积累。</w:t>
      </w:r>
    </w:p>
    <w:p>
      <w:pPr>
        <w:ind w:left="0" w:right="0" w:firstLine="560"/>
        <w:spacing w:before="450" w:after="450" w:line="312" w:lineRule="auto"/>
      </w:pPr>
      <w:r>
        <w:rPr>
          <w:rFonts w:ascii="宋体" w:hAnsi="宋体" w:eastAsia="宋体" w:cs="宋体"/>
          <w:color w:val="000"/>
          <w:sz w:val="28"/>
          <w:szCs w:val="28"/>
        </w:rPr>
        <w:t xml:space="preserve">弊端：</w:t>
      </w:r>
    </w:p>
    <w:p>
      <w:pPr>
        <w:ind w:left="0" w:right="0" w:firstLine="560"/>
        <w:spacing w:before="450" w:after="450" w:line="312" w:lineRule="auto"/>
      </w:pPr>
      <w:r>
        <w:rPr>
          <w:rFonts w:ascii="宋体" w:hAnsi="宋体" w:eastAsia="宋体" w:cs="宋体"/>
          <w:color w:val="000"/>
          <w:sz w:val="28"/>
          <w:szCs w:val="28"/>
        </w:rPr>
        <w:t xml:space="preserve">（1）融资租赁公司是按承租的中小企业的要求购买出租设备，再出租给中小企业收取租金的，设备的专一性比较强，因此，对承租企业未来盈利的能力有较高要求。</w:t>
      </w:r>
    </w:p>
    <w:p>
      <w:pPr>
        <w:ind w:left="0" w:right="0" w:firstLine="560"/>
        <w:spacing w:before="450" w:after="450" w:line="312" w:lineRule="auto"/>
      </w:pPr>
      <w:r>
        <w:rPr>
          <w:rFonts w:ascii="宋体" w:hAnsi="宋体" w:eastAsia="宋体" w:cs="宋体"/>
          <w:color w:val="000"/>
          <w:sz w:val="28"/>
          <w:szCs w:val="28"/>
        </w:rPr>
        <w:t xml:space="preserve">（2）由于租赁物涉及到出租人、供货商、承租人，导致出资、供货、验货的分离，可能会引发租赁物不能按时交货及货物质量不合格的问题；在融资租赁交易中，所有权与使用权分离，租赁物的保管、保养等问题对融资租赁业务产生负面影响。</w:t>
      </w:r>
    </w:p>
    <w:p>
      <w:pPr>
        <w:ind w:left="0" w:right="0" w:firstLine="560"/>
        <w:spacing w:before="450" w:after="450" w:line="312" w:lineRule="auto"/>
      </w:pPr>
      <w:r>
        <w:rPr>
          <w:rFonts w:ascii="宋体" w:hAnsi="宋体" w:eastAsia="宋体" w:cs="宋体"/>
          <w:color w:val="000"/>
          <w:sz w:val="28"/>
          <w:szCs w:val="28"/>
        </w:rPr>
        <w:t xml:space="preserve">5。众筹融资。以互联网为平台的融资模式，以“无抵押、成本低、快捷”的借贷方式实现金融借贷的普惠，并提高了资金融通的效率。为缓解中小企业创业初期的资金融通开辟了新的模式，是一种“金额小、报酬低”的模式，能明显降低中小企业的融资成本。弊端：这种“金额小、报酬低”的模式有利也有弊，弊端是由于为投资者带来的投资收益不明显，因此，融资额度小，不能从根本上缓解中小企业融资难的问题。另外，该模式仍需基于融资企业的信用，且杜绝融资者的舞弊行为难度较大，保护投资者权益的措施仍存在很大缺陷，投资者有可能无法获得相应的回报。所以，这种模式的普及有待相关制度法规、技术的完善。新兴的互联网融资方式仍处在非常初期的阶段，并不能为中小企业提供充足的资金融通。</w:t>
      </w:r>
    </w:p>
    <w:p>
      <w:pPr>
        <w:ind w:left="0" w:right="0" w:firstLine="560"/>
        <w:spacing w:before="450" w:after="450" w:line="312" w:lineRule="auto"/>
      </w:pPr>
      <w:r>
        <w:rPr>
          <w:rFonts w:ascii="宋体" w:hAnsi="宋体" w:eastAsia="宋体" w:cs="宋体"/>
          <w:color w:val="000"/>
          <w:sz w:val="28"/>
          <w:szCs w:val="28"/>
        </w:rPr>
        <w:t xml:space="preserve">6。联保融资。以中小企业群体信用为担保，以增强中小企业群体信用来增加授信机会与授信额度，在一定程度上实现“抱团取暖”效果，有效解决中小企业的融资难问题。弊端：中小企业“抱团取暖”式的联保融资，一旦外部经济环境变差，其中一家或几家企业倒闭就有可能造成连锁反应，甚至可能导致相关企业接踵破产，最终还会引起整个中小企业融资体系产生恶性循环。</w:t>
      </w:r>
    </w:p>
    <w:p>
      <w:pPr>
        <w:ind w:left="0" w:right="0" w:firstLine="560"/>
        <w:spacing w:before="450" w:after="450" w:line="312" w:lineRule="auto"/>
      </w:pPr>
      <w:r>
        <w:rPr>
          <w:rFonts w:ascii="宋体" w:hAnsi="宋体" w:eastAsia="宋体" w:cs="宋体"/>
          <w:color w:val="000"/>
          <w:sz w:val="28"/>
          <w:szCs w:val="28"/>
        </w:rPr>
        <w:t xml:space="preserve">7。民间融资。资金供给充足，融资的手续相对较少，灵活的利率与期限，借贷门槛相对较低，甚至不需要抵押，融资效率高。随着民间资本逐步“阳光化”，民间借贷具有融资规模逐年扩大的趋势，在一定程度上缓解了中小企业融资的压力，促进了金融市场的完善与竞争。弊端：民间资本虽然总量大，但分布散，这使得民间借贷仍然面临较高的交易成本。正由于民间资本分散导致借贷双方“力量不均”而难以监管，引起纠纷不断，易于出现资金链断裂。另外，由于监管部门对民间资本的监管难度大，民间融资有时还会演化为“非法”集资。</w:t>
      </w:r>
    </w:p>
    <w:p>
      <w:pPr>
        <w:ind w:left="0" w:right="0" w:firstLine="560"/>
        <w:spacing w:before="450" w:after="450" w:line="312" w:lineRule="auto"/>
      </w:pPr>
      <w:r>
        <w:rPr>
          <w:rFonts w:ascii="宋体" w:hAnsi="宋体" w:eastAsia="宋体" w:cs="宋体"/>
          <w:color w:val="000"/>
          <w:sz w:val="28"/>
          <w:szCs w:val="28"/>
        </w:rPr>
        <w:t xml:space="preserve">8。典当融资。典当行是以质押、抵押形式及以物取信进行放贷的一种信用机构。与银行贷款相比，典当融资具有：</w:t>
      </w:r>
    </w:p>
    <w:p>
      <w:pPr>
        <w:ind w:left="0" w:right="0" w:firstLine="560"/>
        <w:spacing w:before="450" w:after="450" w:line="312" w:lineRule="auto"/>
      </w:pPr>
      <w:r>
        <w:rPr>
          <w:rFonts w:ascii="宋体" w:hAnsi="宋体" w:eastAsia="宋体" w:cs="宋体"/>
          <w:color w:val="000"/>
          <w:sz w:val="28"/>
          <w:szCs w:val="28"/>
        </w:rPr>
        <w:t xml:space="preserve">（1）简便、快捷，放款快，不需要中小企业提供财务报表和贷款用途等说明，不用进行审查、担保这些程序，只须提供符合规定的抵、质押物品即可获得融资。</w:t>
      </w:r>
    </w:p>
    <w:p>
      <w:pPr>
        <w:ind w:left="0" w:right="0" w:firstLine="560"/>
        <w:spacing w:before="450" w:after="450" w:line="312" w:lineRule="auto"/>
      </w:pPr>
      <w:r>
        <w:rPr>
          <w:rFonts w:ascii="宋体" w:hAnsi="宋体" w:eastAsia="宋体" w:cs="宋体"/>
          <w:color w:val="000"/>
          <w:sz w:val="28"/>
          <w:szCs w:val="28"/>
        </w:rPr>
        <w:t xml:space="preserve">（2）灵活，一是在典当融资期限内，经双方同意，当户可以随时赎当续当，期限最长可以半年；二是典当的利息及费用可以在一定范围内依据实际情况灵活制定。</w:t>
      </w:r>
    </w:p>
    <w:p>
      <w:pPr>
        <w:ind w:left="0" w:right="0" w:firstLine="560"/>
        <w:spacing w:before="450" w:after="450" w:line="312" w:lineRule="auto"/>
      </w:pPr>
      <w:r>
        <w:rPr>
          <w:rFonts w:ascii="宋体" w:hAnsi="宋体" w:eastAsia="宋体" w:cs="宋体"/>
          <w:color w:val="000"/>
          <w:sz w:val="28"/>
          <w:szCs w:val="28"/>
        </w:rPr>
        <w:t xml:space="preserve">（3）门槛低，与银行相比，典当行对抵押品的要求相对宽松，可抵押物范围也较广，动产与不动产都可以用作抵、质押，如金银首饰、珠宝钻石、家用电器、汽车等；通常“认物不认人”，典当行对信用度要求不高，对中小企业的信用状况和贷款的用途基本上不作考量。总之，对融资额度小、资金需求急、融资频率高、财务报表不完善、符合银行的抵、质押物品少，自身信用度不高的县域中小企业而言，典当融资更贴近县域中小企业的融资需求，的确为其提供了快速融资的便捷渠道，能帮助他们解决临时、救急的资金难题。弊端：</w:t>
      </w:r>
    </w:p>
    <w:p>
      <w:pPr>
        <w:ind w:left="0" w:right="0" w:firstLine="560"/>
        <w:spacing w:before="450" w:after="450" w:line="312" w:lineRule="auto"/>
      </w:pPr>
      <w:r>
        <w:rPr>
          <w:rFonts w:ascii="宋体" w:hAnsi="宋体" w:eastAsia="宋体" w:cs="宋体"/>
          <w:color w:val="000"/>
          <w:sz w:val="28"/>
          <w:szCs w:val="28"/>
        </w:rPr>
        <w:t xml:space="preserve">（1）相比银行，典当融资利息较高，只能适合中小企业短期的`快速融资，而不利于企业长期融资需求。</w:t>
      </w:r>
    </w:p>
    <w:p>
      <w:pPr>
        <w:ind w:left="0" w:right="0" w:firstLine="560"/>
        <w:spacing w:before="450" w:after="450" w:line="312" w:lineRule="auto"/>
      </w:pPr>
      <w:r>
        <w:rPr>
          <w:rFonts w:ascii="宋体" w:hAnsi="宋体" w:eastAsia="宋体" w:cs="宋体"/>
          <w:color w:val="000"/>
          <w:sz w:val="28"/>
          <w:szCs w:val="28"/>
        </w:rPr>
        <w:t xml:space="preserve">（2）“只贷不存”，资金来源狭窄，当前典当行资金来源除了股东的自有资本外，很少有其他合法筹资途径。由于资金规模有限，对中小企业融资的能力受到限制。</w:t>
      </w:r>
    </w:p>
    <w:p>
      <w:pPr>
        <w:ind w:left="0" w:right="0" w:firstLine="560"/>
        <w:spacing w:before="450" w:after="450" w:line="312" w:lineRule="auto"/>
      </w:pPr>
      <w:r>
        <w:rPr>
          <w:rFonts w:ascii="宋体" w:hAnsi="宋体" w:eastAsia="宋体" w:cs="宋体"/>
          <w:color w:val="000"/>
          <w:sz w:val="28"/>
          <w:szCs w:val="28"/>
        </w:rPr>
        <w:t xml:space="preserve">9。组建新型农村金融机构。在新一轮农村金融体制改革中，放宽了农村金融市场的资本准入，允许境内外银行业资本、民间资本和产业资本到农村地区投资、收购、新设村镇银行、资金互助社、小额贷款公司等新型农村金融机构，增加农村金融供给，在一定程度上促进了农村金融适度竞争，的确对县域中小企业的融资起到一定的促进作用。弊端：基于外部力量组建的新型农村金融机构对中小企业的融资属外生性融资。</w:t>
      </w:r>
    </w:p>
    <w:p>
      <w:pPr>
        <w:ind w:left="0" w:right="0" w:firstLine="560"/>
        <w:spacing w:before="450" w:after="450" w:line="312" w:lineRule="auto"/>
      </w:pPr>
      <w:r>
        <w:rPr>
          <w:rFonts w:ascii="宋体" w:hAnsi="宋体" w:eastAsia="宋体" w:cs="宋体"/>
          <w:color w:val="000"/>
          <w:sz w:val="28"/>
          <w:szCs w:val="28"/>
        </w:rPr>
        <w:t xml:space="preserve">（1）经营机制缺乏适应性，尽管具有“小银行优势”，但在信用及法制观念淡薄的农村地区，还是以传统的商业银行贷款模式为主，对大多数缺少抵押物的县域中小企业而言贷款可获得性并不高。</w:t>
      </w:r>
    </w:p>
    <w:p>
      <w:pPr>
        <w:ind w:left="0" w:right="0" w:firstLine="560"/>
        <w:spacing w:before="450" w:after="450" w:line="312" w:lineRule="auto"/>
      </w:pPr>
      <w:r>
        <w:rPr>
          <w:rFonts w:ascii="宋体" w:hAnsi="宋体" w:eastAsia="宋体" w:cs="宋体"/>
          <w:color w:val="000"/>
          <w:sz w:val="28"/>
          <w:szCs w:val="28"/>
        </w:rPr>
        <w:t xml:space="preserve">（2）目前新型农村金融机构由于资金、技术、人才缺乏，导致提供的金融产品单一，金融服务功能受到限制，经营效益不高。</w:t>
      </w:r>
    </w:p>
    <w:p>
      <w:pPr>
        <w:ind w:left="0" w:right="0" w:firstLine="560"/>
        <w:spacing w:before="450" w:after="450" w:line="312" w:lineRule="auto"/>
      </w:pPr>
      <w:r>
        <w:rPr>
          <w:rFonts w:ascii="宋体" w:hAnsi="宋体" w:eastAsia="宋体" w:cs="宋体"/>
          <w:color w:val="000"/>
          <w:sz w:val="28"/>
          <w:szCs w:val="28"/>
        </w:rPr>
        <w:t xml:space="preserve">（3）公众认可度还不高，吸储压力较大，贷存比高，实现可持续性运营还面临不少困难。</w:t>
      </w:r>
    </w:p>
    <w:p>
      <w:pPr>
        <w:ind w:left="0" w:right="0" w:firstLine="560"/>
        <w:spacing w:before="450" w:after="450" w:line="312" w:lineRule="auto"/>
      </w:pPr>
      <w:r>
        <w:rPr>
          <w:rFonts w:ascii="宋体" w:hAnsi="宋体" w:eastAsia="宋体" w:cs="宋体"/>
          <w:color w:val="000"/>
          <w:sz w:val="28"/>
          <w:szCs w:val="28"/>
        </w:rPr>
        <w:t xml:space="preserve">10。新三板及区域性股权交易市场。虽然新三板的开立，在一定程度上缓解了中小企业融资难的问题，但对大多数县域中小企业来说仍然难以企及上市标准。区域性股权交易市场虽能为那些未达到上市标准的中小企业提供直接融资，由于流动性不强，投资者参与积极性不高，在短期内对县域中小企业融资的促进作用有限。</w:t>
      </w:r>
    </w:p>
    <w:p>
      <w:pPr>
        <w:ind w:left="0" w:right="0" w:firstLine="560"/>
        <w:spacing w:before="450" w:after="450" w:line="312" w:lineRule="auto"/>
      </w:pPr>
      <w:r>
        <w:rPr>
          <w:rFonts w:ascii="宋体" w:hAnsi="宋体" w:eastAsia="宋体" w:cs="宋体"/>
          <w:color w:val="000"/>
          <w:sz w:val="28"/>
          <w:szCs w:val="28"/>
        </w:rPr>
        <w:t xml:space="preserve">四、突破县域中小企业融资困境的对策。</w:t>
      </w:r>
    </w:p>
    <w:p>
      <w:pPr>
        <w:ind w:left="0" w:right="0" w:firstLine="560"/>
        <w:spacing w:before="450" w:after="450" w:line="312" w:lineRule="auto"/>
      </w:pPr>
      <w:r>
        <w:rPr>
          <w:rFonts w:ascii="宋体" w:hAnsi="宋体" w:eastAsia="宋体" w:cs="宋体"/>
          <w:color w:val="000"/>
          <w:sz w:val="28"/>
          <w:szCs w:val="28"/>
        </w:rPr>
        <w:t xml:space="preserve">县域金融机构是否愿意留在县域并成为县域经济发展的重要力量，关键要看其能否实现可持续性发展。而适当的利润，无论对于县域金融资金的提供者还是接受者，都是重要而有益的，因为，它是决定县域金融能否实现可持续性发展的关键。</w:t>
      </w:r>
    </w:p>
    <w:p>
      <w:pPr>
        <w:ind w:left="0" w:right="0" w:firstLine="560"/>
        <w:spacing w:before="450" w:after="450" w:line="312" w:lineRule="auto"/>
      </w:pPr>
      <w:r>
        <w:rPr>
          <w:rFonts w:ascii="宋体" w:hAnsi="宋体" w:eastAsia="宋体" w:cs="宋体"/>
          <w:color w:val="000"/>
          <w:sz w:val="28"/>
          <w:szCs w:val="28"/>
        </w:rPr>
        <w:t xml:space="preserve">（一）改善县域中小企业融资条件，增强外生性融资能力。</w:t>
      </w:r>
    </w:p>
    <w:p>
      <w:pPr>
        <w:ind w:left="0" w:right="0" w:firstLine="560"/>
        <w:spacing w:before="450" w:after="450" w:line="312" w:lineRule="auto"/>
      </w:pPr>
      <w:r>
        <w:rPr>
          <w:rFonts w:ascii="宋体" w:hAnsi="宋体" w:eastAsia="宋体" w:cs="宋体"/>
          <w:color w:val="000"/>
          <w:sz w:val="28"/>
          <w:szCs w:val="28"/>
        </w:rPr>
        <w:t xml:space="preserve">1。县域中小企业要加强自身的“内功”建设。</w:t>
      </w:r>
    </w:p>
    <w:p>
      <w:pPr>
        <w:ind w:left="0" w:right="0" w:firstLine="560"/>
        <w:spacing w:before="450" w:after="450" w:line="312" w:lineRule="auto"/>
      </w:pPr>
      <w:r>
        <w:rPr>
          <w:rFonts w:ascii="宋体" w:hAnsi="宋体" w:eastAsia="宋体" w:cs="宋体"/>
          <w:color w:val="000"/>
          <w:sz w:val="28"/>
          <w:szCs w:val="28"/>
        </w:rPr>
        <w:t xml:space="preserve">（1）强化核心技术。引进和使用优秀人才，避免过度相信“亲戚或熟人”，而对“外来人”的不信任。加强人员培养与技术开发，促进企业人才和技术积累，推动技术水平和创新能力的提高，增加产品的技术含量及附加值。</w:t>
      </w:r>
    </w:p>
    <w:p>
      <w:pPr>
        <w:ind w:left="0" w:right="0" w:firstLine="560"/>
        <w:spacing w:before="450" w:after="450" w:line="312" w:lineRule="auto"/>
      </w:pPr>
      <w:r>
        <w:rPr>
          <w:rFonts w:ascii="宋体" w:hAnsi="宋体" w:eastAsia="宋体" w:cs="宋体"/>
          <w:color w:val="000"/>
          <w:sz w:val="28"/>
          <w:szCs w:val="28"/>
        </w:rPr>
        <w:t xml:space="preserve">（2）完善经营管理、财务制度，加强企业信用文化建设。鼓励县域中小企业组建股份制企业，引入现代企业管理制度，改变传统的家族式管理模式，明确所有者、高管理者、经营者各自的职责。强化信用意识，完善规范财务制度，改进企业财务信息的真实性，强化信息披露制度，尽可能降低外部信息需求者获取企业信息的成本，提高财务状况透明度及企业的资信。</w:t>
      </w:r>
    </w:p>
    <w:p>
      <w:pPr>
        <w:ind w:left="0" w:right="0" w:firstLine="560"/>
        <w:spacing w:before="450" w:after="450" w:line="312" w:lineRule="auto"/>
      </w:pPr>
      <w:r>
        <w:rPr>
          <w:rFonts w:ascii="宋体" w:hAnsi="宋体" w:eastAsia="宋体" w:cs="宋体"/>
          <w:color w:val="000"/>
          <w:sz w:val="28"/>
          <w:szCs w:val="28"/>
        </w:rPr>
        <w:t xml:space="preserve">（3）增强自身风险管理能力。确定产品的市场定位，及时调整产品结构，市场开拓能力。善于运用期货、期权等金融衍生产品为原材料或产品进行套期保值。</w:t>
      </w:r>
    </w:p>
    <w:p>
      <w:pPr>
        <w:ind w:left="0" w:right="0" w:firstLine="560"/>
        <w:spacing w:before="450" w:after="450" w:line="312" w:lineRule="auto"/>
      </w:pPr>
      <w:r>
        <w:rPr>
          <w:rFonts w:ascii="宋体" w:hAnsi="宋体" w:eastAsia="宋体" w:cs="宋体"/>
          <w:color w:val="000"/>
          <w:sz w:val="28"/>
          <w:szCs w:val="28"/>
        </w:rPr>
        <w:t xml:space="preserve">（4）增强县域中小企业主或管理人员的金融意识。县域中小企业主或管理人员受教育水平普遍较低，金融知识欠缺，金融意识淡薄，是制约县域内生性融资体系可持续发展的因素之一。因此，需向县域中小企业主或管理人员传授金融知识，增强其金融意识。</w:t>
      </w:r>
    </w:p>
    <w:p>
      <w:pPr>
        <w:ind w:left="0" w:right="0" w:firstLine="560"/>
        <w:spacing w:before="450" w:after="450" w:line="312" w:lineRule="auto"/>
      </w:pPr>
      <w:r>
        <w:rPr>
          <w:rFonts w:ascii="宋体" w:hAnsi="宋体" w:eastAsia="宋体" w:cs="宋体"/>
          <w:color w:val="000"/>
          <w:sz w:val="28"/>
          <w:szCs w:val="28"/>
        </w:rPr>
        <w:t xml:space="preserve">（5）鼓励“大众创业，万众创新”，但必须审慎行之。可设立县域中小企业咨询服务中心，为中小企业的设立，项目、技术的选择，甚至经营管理等提供服务，尽可能降低中小企业的失败率，延长企业的生命周期。</w:t>
      </w:r>
    </w:p>
    <w:p>
      <w:pPr>
        <w:ind w:left="0" w:right="0" w:firstLine="560"/>
        <w:spacing w:before="450" w:after="450" w:line="312" w:lineRule="auto"/>
      </w:pPr>
      <w:r>
        <w:rPr>
          <w:rFonts w:ascii="宋体" w:hAnsi="宋体" w:eastAsia="宋体" w:cs="宋体"/>
          <w:color w:val="000"/>
          <w:sz w:val="28"/>
          <w:szCs w:val="28"/>
        </w:rPr>
        <w:t xml:space="preserve">2。强化县域金融创新。一方面可促进县域金融机构提供更多、更适宜的金融产品，使得其收益与风险相匹配。另一方面为民间资本的借贷提供更多的合法途径，便于民间资本获得集中管理、规模运营。</w:t>
      </w:r>
    </w:p>
    <w:p>
      <w:pPr>
        <w:ind w:left="0" w:right="0" w:firstLine="560"/>
        <w:spacing w:before="450" w:after="450" w:line="312" w:lineRule="auto"/>
      </w:pPr>
      <w:r>
        <w:rPr>
          <w:rFonts w:ascii="宋体" w:hAnsi="宋体" w:eastAsia="宋体" w:cs="宋体"/>
          <w:color w:val="000"/>
          <w:sz w:val="28"/>
          <w:szCs w:val="28"/>
        </w:rPr>
        <w:t xml:space="preserve">（1）组建民间借贷登记中心，规范民间资本，使其阳光化。既可加强资金的信用和保障程度，增强市场的信心，又使得民间资金得到更好的配置。</w:t>
      </w:r>
    </w:p>
    <w:p>
      <w:pPr>
        <w:ind w:left="0" w:right="0" w:firstLine="560"/>
        <w:spacing w:before="450" w:after="450" w:line="312" w:lineRule="auto"/>
      </w:pPr>
      <w:r>
        <w:rPr>
          <w:rFonts w:ascii="宋体" w:hAnsi="宋体" w:eastAsia="宋体" w:cs="宋体"/>
          <w:color w:val="000"/>
          <w:sz w:val="28"/>
          <w:szCs w:val="28"/>
        </w:rPr>
        <w:t xml:space="preserve">（2）发展产业投资基金。县域企业中不少是依赖地方特色产业发展起来的，因此，发展产业投资基金，可使那些愿意进行股权投资，为获得高风险高收益的民间资本，对县域特定产业的非上市企业提供融资。</w:t>
      </w:r>
    </w:p>
    <w:p>
      <w:pPr>
        <w:ind w:left="0" w:right="0" w:firstLine="560"/>
        <w:spacing w:before="450" w:after="450" w:line="312" w:lineRule="auto"/>
      </w:pPr>
      <w:r>
        <w:rPr>
          <w:rFonts w:ascii="宋体" w:hAnsi="宋体" w:eastAsia="宋体" w:cs="宋体"/>
          <w:color w:val="000"/>
          <w:sz w:val="28"/>
          <w:szCs w:val="28"/>
        </w:rPr>
        <w:t xml:space="preserve">（3）进一步完善区域性股权交易市场。一个运作机制健全，监管完善，活跃的区域性股权交易市场有利于一些经营业绩稳定，财务状况较好、信用级别较高的优质县域中小企业，通过资本市场直接融资，有利于培育社会投资者的风险意识。</w:t>
      </w:r>
    </w:p>
    <w:p>
      <w:pPr>
        <w:ind w:left="0" w:right="0" w:firstLine="560"/>
        <w:spacing w:before="450" w:after="450" w:line="312" w:lineRule="auto"/>
      </w:pPr>
      <w:r>
        <w:rPr>
          <w:rFonts w:ascii="宋体" w:hAnsi="宋体" w:eastAsia="宋体" w:cs="宋体"/>
          <w:color w:val="000"/>
          <w:sz w:val="28"/>
          <w:szCs w:val="28"/>
        </w:rPr>
        <w:t xml:space="preserve">（4）组建再担保机构。由于大多数县域中小企业拥有符合银行要求的抵、质押品非常有限，发展针对县域中小企业的担保机构，能提高中小企业的信用度。担保公司在企业和银行之间建立稳固的关系，是解决县域中小企业融资问题的基本保证。</w:t>
      </w:r>
    </w:p>
    <w:p>
      <w:pPr>
        <w:ind w:left="0" w:right="0" w:firstLine="560"/>
        <w:spacing w:before="450" w:after="450" w:line="312" w:lineRule="auto"/>
      </w:pPr>
      <w:r>
        <w:rPr>
          <w:rFonts w:ascii="宋体" w:hAnsi="宋体" w:eastAsia="宋体" w:cs="宋体"/>
          <w:color w:val="000"/>
          <w:sz w:val="28"/>
          <w:szCs w:val="28"/>
        </w:rPr>
        <w:t xml:space="preserve">（5）鼓励农村金融机构创新金融产品，简化贷款程序，提供符合县域中小企业“急、小、频”的资金需求特点的金融服务。</w:t>
      </w:r>
    </w:p>
    <w:p>
      <w:pPr>
        <w:ind w:left="0" w:right="0" w:firstLine="560"/>
        <w:spacing w:before="450" w:after="450" w:line="312" w:lineRule="auto"/>
      </w:pPr>
      <w:r>
        <w:rPr>
          <w:rFonts w:ascii="宋体" w:hAnsi="宋体" w:eastAsia="宋体" w:cs="宋体"/>
          <w:color w:val="000"/>
          <w:sz w:val="28"/>
          <w:szCs w:val="28"/>
        </w:rPr>
        <w:t xml:space="preserve">（二）构建内生性融资体系外生性融资在供给县域中小企业贷款方面面临较高的交易成本，较高的交易成本导致外生性融资在县域中小企业金融供给上，不可能有效地消除县域金融市场供需不匹配的矛盾。</w:t>
      </w:r>
    </w:p>
    <w:p>
      <w:pPr>
        <w:ind w:left="0" w:right="0" w:firstLine="560"/>
        <w:spacing w:before="450" w:after="450" w:line="312" w:lineRule="auto"/>
      </w:pPr>
      <w:r>
        <w:rPr>
          <w:rFonts w:ascii="宋体" w:hAnsi="宋体" w:eastAsia="宋体" w:cs="宋体"/>
          <w:color w:val="000"/>
          <w:sz w:val="28"/>
          <w:szCs w:val="28"/>
        </w:rPr>
        <w:t xml:space="preserve">县域金融机构与县域中小企业是构成县域经济的两大微观主体，彼此存在一种相互依存的共生关系。县域金融机构为中小企业融通资金，满足中小企业的发展需要，同时，离开了中小企业，县域金融机构的生存就变得举步为艰。如前文所述，如果县域金融机构与县中小企业构成一种内生性融资体系，建立长期合作关系，易于达成共识，能够有效消除信息不对称，降低交易成本，提高融资的效率，还会增加县域中小企业信贷供给总量[5]。银监会出台的《关于鼓励和引导民间资本进入银行业的实施意见》指出，“支持符合银行业行政许可规章相关规定，公司治理结构完善，社会声誉、诚信记录和纳税记录良好，经营管理能力和资金实力较强，财务状况、资产状况良好，入股资金来源真实合法的民营企业投资银行业金融机构。民营企业可通过发起设立、认购新股、受让股权、并购重组等多种方式投资银行业金融机构。”。支持民营企业参与村镇银行发起设立或增资扩股，并规定村镇银行主发起行的最低持股比例由20%降低为15%。支持民营企业，特别是符合条件的农业产业化龙头企业和农民专业合作社等涉农企业参与农村信用社股份制改革或参与农村商业银行增资扩股。这为县域中小企业投资银行业金融机构及构建县域内生性融资体系提供了政策支持。</w:t>
      </w:r>
    </w:p>
    <w:p>
      <w:pPr>
        <w:ind w:left="0" w:right="0" w:firstLine="560"/>
        <w:spacing w:before="450" w:after="450" w:line="312" w:lineRule="auto"/>
      </w:pPr>
      <w:r>
        <w:rPr>
          <w:rFonts w:ascii="宋体" w:hAnsi="宋体" w:eastAsia="宋体" w:cs="宋体"/>
          <w:color w:val="000"/>
          <w:sz w:val="28"/>
          <w:szCs w:val="28"/>
        </w:rPr>
        <w:t xml:space="preserve">1。积极鼓励有资质的民间资本及县域中小企业参与村镇银行等新型农村金融机构的投资入股。村镇银行是股份制商业银行，属一级法人机构，产权明晰且多元化，组织结构简单、机制灵活、具有“小银行优势”，有利于获得中小企业的软信息和发放关系型贷款。县域中小企业对村镇银行等新型金融机构的投资入股，更能加强彼此之间的长期合作关系，村镇银行对中小企业经营状况会有更深的了解，有助于解决存在于彼此之间的信息不对称问题。根据《村镇银行管理暂行规定》第三十九条，村镇银行在缴足存款准备金后，其可用资金应全部用于当地农村经济建设。村镇银行发放贷款应首先充分满足县域内农户、农业和农村经济发展的需要。村镇银行不得发放异地贷款。这规定了村镇银行的经营范围，在一定程度上也限制了其盈利空间。因此，村镇银行与县域中小企业之间建立长期的合作关系有利于村镇银行资本的积累，又能使其资本金得到有效利用，从而有效地缓解县域中小企业融资问题。但要想发展村镇银行与县域中小企业内生性性融资体系，笔者认为须对《村镇银行管理暂行规定》总则第五条，“村镇银行不得向关系人发放信用贷款；向关系人发放担保贷款的条件不得优于其他借款人同类贷款的条件”适当修改为“村镇银行不得向关系人发放信用贷款；在风险可控的情况下，向关系人发放担保贷款的条件可优于其他借款人同类贷款的条件”。这不仅有利于更好地缓解县域中小企业的融资，也更好地体现一种正向激励。因为只有存在“互利互惠”的利益交换机制，内生性融资体系的存在才会持续，才会发挥这种融资的“鲶鱼效应”。</w:t>
      </w:r>
    </w:p>
    <w:p>
      <w:pPr>
        <w:ind w:left="0" w:right="0" w:firstLine="560"/>
        <w:spacing w:before="450" w:after="450" w:line="312" w:lineRule="auto"/>
      </w:pPr>
      <w:r>
        <w:rPr>
          <w:rFonts w:ascii="宋体" w:hAnsi="宋体" w:eastAsia="宋体" w:cs="宋体"/>
          <w:color w:val="000"/>
          <w:sz w:val="28"/>
          <w:szCs w:val="28"/>
        </w:rPr>
        <w:t xml:space="preserve">2。鼓励有资质的民间资本及县域中小企业投资创办或投资入股区域性的民营银行、农村商业（合作）银行。民营银行的本土性能确保其与县域中小企业有较好的亲和力和适应性，能保持长期、密切的合作，降低坏账风险；并能发挥“中小银行优势”，针对性地提供金融服务与产品，提高竞争力。民营银行的自主性与私营性，能按市场机制自主运作，最大程度地减少政府的干预，确保其在利率市场化条件下灵活、高效经营。存款保险制度的建立与实施可提高民营银行的信用度，增强公众对民营银行的信心，为其可持续性经营提供内在动力，也为其退出银行业等金融市场做好铺垫，因此，存款保险制度为民营银行的发展奠定了基础。另外，银监会发布的《关于促进民营银行发展的指导意见》明确指出“坚持依法合规，鼓励符合条件的民营企业以自有资金投资银行业金融机构”，为县域内组建区域性的民营银行指明了方向。农村商业（合作）银行的前身是农村信用社。依托信用社发展的股份制银行，也与县域中小企业有着天然的“地缘、人缘、业缘”联系。让更多的有资质的民间资本及县域中小企业投资入股农村商业（合作）银行，一方面可增强农村商业（合作）银行的资本实力；另一方面也能更好地促进银行与企业的相互了解。然而，单凭县域中小企业投资创办民营银行、农村商业（合作）银行，并不能达到完全意义上的内生性融资，因为《商业银行法》第四十条规定，商业银行不得向关系人发放信用贷款；向关系人发放担保贷款的条件不得优于其他借款人同类贷款的条件。因此，要想形成真正意义上的内生性融资，就有必要对民营银行、农村商业（合作）银行股东及股东所拥有的企业在贷款条件上予以适当的优惠，使民营银行、农村商业（合作）银行与县域中小企业形成相互依存的关系，这样能有效启动和形成县域中小企业内生性融资。当然，这种内生性性融资的稳健发展必须要做好以下防范措施：</w:t>
      </w:r>
    </w:p>
    <w:p>
      <w:pPr>
        <w:ind w:left="0" w:right="0" w:firstLine="560"/>
        <w:spacing w:before="450" w:after="450" w:line="312" w:lineRule="auto"/>
      </w:pPr>
      <w:r>
        <w:rPr>
          <w:rFonts w:ascii="宋体" w:hAnsi="宋体" w:eastAsia="宋体" w:cs="宋体"/>
          <w:color w:val="000"/>
          <w:sz w:val="28"/>
          <w:szCs w:val="28"/>
        </w:rPr>
        <w:t xml:space="preserve">（1）建立起规范的市场准入、退出机制，避免造成金融投机盛行；</w:t>
      </w:r>
    </w:p>
    <w:p>
      <w:pPr>
        <w:ind w:left="0" w:right="0" w:firstLine="560"/>
        <w:spacing w:before="450" w:after="450" w:line="312" w:lineRule="auto"/>
      </w:pPr>
      <w:r>
        <w:rPr>
          <w:rFonts w:ascii="宋体" w:hAnsi="宋体" w:eastAsia="宋体" w:cs="宋体"/>
          <w:color w:val="000"/>
          <w:sz w:val="28"/>
          <w:szCs w:val="28"/>
        </w:rPr>
        <w:t xml:space="preserve">（2）健全监管机制，尤其加强对民营银行股东行为的监管，对股东及股东所在的中小企业的贷款数额要明确限定，原则上不能超过其出资额，并报送监管当局备案，对股东贷款逾期不还的，必须按其出资额强制还款并追究法律责任。</w:t>
      </w:r>
    </w:p>
    <w:p>
      <w:pPr>
        <w:ind w:left="0" w:right="0" w:firstLine="560"/>
        <w:spacing w:before="450" w:after="450" w:line="312" w:lineRule="auto"/>
      </w:pPr>
      <w:r>
        <w:rPr>
          <w:rFonts w:ascii="宋体" w:hAnsi="宋体" w:eastAsia="宋体" w:cs="宋体"/>
          <w:color w:val="000"/>
          <w:sz w:val="28"/>
          <w:szCs w:val="28"/>
        </w:rPr>
        <w:t xml:space="preserve">（3）完善风险防范措施，规范特权集团介入、内部人控制和关联企业贷款。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[1]李锦宏、彭晓禹：《比较优势的内生性与外生性研究》[j]。中共贵州省委党校学报，。4。</w:t>
      </w:r>
    </w:p>
    <w:p>
      <w:pPr>
        <w:ind w:left="0" w:right="0" w:firstLine="560"/>
        <w:spacing w:before="450" w:after="450" w:line="312" w:lineRule="auto"/>
      </w:pPr>
      <w:r>
        <w:rPr>
          <w:rFonts w:ascii="宋体" w:hAnsi="宋体" w:eastAsia="宋体" w:cs="宋体"/>
          <w:color w:val="000"/>
          <w:sz w:val="28"/>
          <w:szCs w:val="28"/>
        </w:rPr>
        <w:t xml:space="preserve">[2]何登录：《农村普惠金融内生机制研究》[j]。农村金融研究，2025。4。</w:t>
      </w:r>
    </w:p>
    <w:p>
      <w:pPr>
        <w:ind w:left="0" w:right="0" w:firstLine="560"/>
        <w:spacing w:before="450" w:after="450" w:line="312" w:lineRule="auto"/>
      </w:pPr>
      <w:r>
        <w:rPr>
          <w:rFonts w:ascii="宋体" w:hAnsi="宋体" w:eastAsia="宋体" w:cs="宋体"/>
          <w:color w:val="000"/>
          <w:sz w:val="28"/>
          <w:szCs w:val="28"/>
        </w:rPr>
        <w:t xml:space="preserve">[3]国务院：《关于进一步促进中小企业发展的若干意见》，[eb/ol]。（2025—09—22）。</w:t>
      </w:r>
    </w:p>
    <w:p>
      <w:pPr>
        <w:ind w:left="0" w:right="0" w:firstLine="560"/>
        <w:spacing w:before="450" w:after="450" w:line="312" w:lineRule="auto"/>
      </w:pPr>
      <w:r>
        <w:rPr>
          <w:rFonts w:ascii="宋体" w:hAnsi="宋体" w:eastAsia="宋体" w:cs="宋体"/>
          <w:color w:val="000"/>
          <w:sz w:val="28"/>
          <w:szCs w:val="28"/>
        </w:rPr>
        <w:t xml:space="preserve">[4]陈岩、郭佳：《典当融资与银行融资的比较研究》[j]。北京金融评论，2025。1。</w:t>
      </w:r>
    </w:p>
    <w:p>
      <w:pPr>
        <w:ind w:left="0" w:right="0" w:firstLine="560"/>
        <w:spacing w:before="450" w:after="450" w:line="312" w:lineRule="auto"/>
      </w:pPr>
      <w:r>
        <w:rPr>
          <w:rFonts w:ascii="宋体" w:hAnsi="宋体" w:eastAsia="宋体" w:cs="宋体"/>
          <w:color w:val="000"/>
          <w:sz w:val="28"/>
          <w:szCs w:val="28"/>
        </w:rPr>
        <w:t xml:space="preserve">[5]张婷：《集群融资模式的内生性组织载体研究——以高新产业园区为例》[j]。经济体制改革，2025。2。</w:t>
      </w:r>
    </w:p>
    <w:p>
      <w:pPr>
        <w:ind w:left="0" w:right="0" w:firstLine="560"/>
        <w:spacing w:before="450" w:after="450" w:line="312" w:lineRule="auto"/>
      </w:pPr>
      <w:r>
        <w:rPr>
          <w:rFonts w:ascii="黑体" w:hAnsi="黑体" w:eastAsia="黑体" w:cs="黑体"/>
          <w:color w:val="000000"/>
          <w:sz w:val="34"/>
          <w:szCs w:val="34"/>
          <w:b w:val="1"/>
          <w:bCs w:val="1"/>
        </w:rPr>
        <w:t xml:space="preserve">企业成本核算论文的主要内容篇十</w:t>
      </w:r>
    </w:p>
    <w:p>
      <w:pPr>
        <w:ind w:left="0" w:right="0" w:firstLine="560"/>
        <w:spacing w:before="450" w:after="450" w:line="312" w:lineRule="auto"/>
      </w:pPr>
      <w:r>
        <w:rPr>
          <w:rFonts w:ascii="宋体" w:hAnsi="宋体" w:eastAsia="宋体" w:cs="宋体"/>
          <w:color w:val="000"/>
          <w:sz w:val="28"/>
          <w:szCs w:val="28"/>
        </w:rPr>
        <w:t xml:space="preserve">作业成本法与传统企业成本核算法相比不仅能够促进企业成本信息更加完善和准确，而且有助于提高企业生产的效率，降低财务风险，具体来说作业成本法的优势有以下几点：</w:t>
      </w:r>
    </w:p>
    <w:p>
      <w:pPr>
        <w:ind w:left="0" w:right="0" w:firstLine="560"/>
        <w:spacing w:before="450" w:after="450" w:line="312" w:lineRule="auto"/>
      </w:pPr>
      <w:r>
        <w:rPr>
          <w:rFonts w:ascii="宋体" w:hAnsi="宋体" w:eastAsia="宋体" w:cs="宋体"/>
          <w:color w:val="000"/>
          <w:sz w:val="28"/>
          <w:szCs w:val="28"/>
        </w:rPr>
        <w:t xml:space="preserve">通过作业成本法的实施，能够将企业的顾客、服务、作业中心以及与作业相关的材料都纳入核算范围，将产品成本中隐藏的成本清晰的反映出来，同时可以使财务人员更加清晰地看到成本转化的路径，从而更加合理地进行成本的分摊，做出更加全面的盈利分析。</w:t>
      </w:r>
    </w:p>
    <w:p>
      <w:pPr>
        <w:ind w:left="0" w:right="0" w:firstLine="560"/>
        <w:spacing w:before="450" w:after="450" w:line="312" w:lineRule="auto"/>
      </w:pPr>
      <w:r>
        <w:rPr>
          <w:rFonts w:ascii="宋体" w:hAnsi="宋体" w:eastAsia="宋体" w:cs="宋体"/>
          <w:color w:val="000"/>
          <w:sz w:val="28"/>
          <w:szCs w:val="28"/>
        </w:rPr>
        <w:t xml:space="preserve">(二)提供的成本信息更加准确可靠。</w:t>
      </w:r>
    </w:p>
    <w:p>
      <w:pPr>
        <w:ind w:left="0" w:right="0" w:firstLine="560"/>
        <w:spacing w:before="450" w:after="450" w:line="312" w:lineRule="auto"/>
      </w:pPr>
      <w:r>
        <w:rPr>
          <w:rFonts w:ascii="宋体" w:hAnsi="宋体" w:eastAsia="宋体" w:cs="宋体"/>
          <w:color w:val="000"/>
          <w:sz w:val="28"/>
          <w:szCs w:val="28"/>
        </w:rPr>
        <w:t xml:space="preserve">在传统成本核算方法下，一般来说成本分配的标准比较单一，比如，很多企业材料的耗费要以直接人工进行比率计算和分摊，而如此计算的前提必须是直接人工等分配标准和间接费用是成正相关的，但随着科技信息的不断发展，人工工作的时间大大缩短，而设备维修、订单采购等间接费用的幅度上升，因此原来的分配前提已经不再存在，如果再依据传统的成本核算方法进行分配，将会使得产品的`计算成本与实际成本不符。而作业成本法能够有效避免这些问题，通过更具有相关性的成本动因分析耗费产生的原因，从而更加合理地分配间接费用。</w:t>
      </w:r>
    </w:p>
    <w:p>
      <w:pPr>
        <w:ind w:left="0" w:right="0" w:firstLine="560"/>
        <w:spacing w:before="450" w:after="450" w:line="312" w:lineRule="auto"/>
      </w:pPr>
      <w:r>
        <w:rPr>
          <w:rFonts w:ascii="宋体" w:hAnsi="宋体" w:eastAsia="宋体" w:cs="宋体"/>
          <w:color w:val="000"/>
          <w:sz w:val="28"/>
          <w:szCs w:val="28"/>
        </w:rPr>
        <w:t xml:space="preserve">(三)促进企业合理配置资源，提高业绩评价体系的完整性。</w:t>
      </w:r>
    </w:p>
    <w:p>
      <w:pPr>
        <w:ind w:left="0" w:right="0" w:firstLine="560"/>
        <w:spacing w:before="450" w:after="450" w:line="312" w:lineRule="auto"/>
      </w:pPr>
      <w:r>
        <w:rPr>
          <w:rFonts w:ascii="宋体" w:hAnsi="宋体" w:eastAsia="宋体" w:cs="宋体"/>
          <w:color w:val="000"/>
          <w:sz w:val="28"/>
          <w:szCs w:val="28"/>
        </w:rPr>
        <w:t xml:space="preserve">作业成本法与传统成本法不同，它对企业成本有更加清晰的分析，可以更加全面地显示作业、资源在企业发展中的价值，明确反映哪些项目在企业发展中是重点，这样就能促进企业业绩的评价，为企业资源的合理配置提供依据，促进企业健康发展。</w:t>
      </w:r>
    </w:p>
    <w:p>
      <w:pPr>
        <w:ind w:left="0" w:right="0" w:firstLine="560"/>
        <w:spacing w:before="450" w:after="450" w:line="312" w:lineRule="auto"/>
      </w:pPr>
      <w:r>
        <w:rPr>
          <w:rFonts w:ascii="宋体" w:hAnsi="宋体" w:eastAsia="宋体" w:cs="宋体"/>
          <w:color w:val="000"/>
          <w:sz w:val="28"/>
          <w:szCs w:val="28"/>
        </w:rPr>
        <w:t xml:space="preserve">(一)应用框架设计。</w:t>
      </w:r>
    </w:p>
    <w:p>
      <w:pPr>
        <w:ind w:left="0" w:right="0" w:firstLine="560"/>
        <w:spacing w:before="450" w:after="450" w:line="312" w:lineRule="auto"/>
      </w:pPr>
      <w:r>
        <w:rPr>
          <w:rFonts w:ascii="宋体" w:hAnsi="宋体" w:eastAsia="宋体" w:cs="宋体"/>
          <w:color w:val="000"/>
          <w:sz w:val="28"/>
          <w:szCs w:val="28"/>
        </w:rPr>
        <w:t xml:space="preserve">作业成本法在不同企业中的运用具有不同的效果，所分析的成本对象也存在差异，本文主要针对作业成本法在制造企业中风险管理部门的应用进行分析。由以上框架可以看出，在制造企业风险管理部门运用作业分析法主要是用于间接费用的分配和计算，而直接费用的成本核算仍然采用的是传统成本核算方法。在第一个阶段中，先从每一个作业流程进行成本分析，再在第二个阶段进行了动力分配率的计算，然后针对各个风险管理中所耗费的作业量进行成本的总体汇总。运用作业成本法进行成本核算，做好框架设计是非常重要的，也是企业成本核算的难点，因此，在设计的过程中要明确运用成本作业法的目的和思路，同时要依据企业的具体状况进行适当的调整。</w:t>
      </w:r>
    </w:p>
    <w:p>
      <w:pPr>
        <w:ind w:left="0" w:right="0" w:firstLine="560"/>
        <w:spacing w:before="450" w:after="450" w:line="312" w:lineRule="auto"/>
      </w:pPr>
      <w:r>
        <w:rPr>
          <w:rFonts w:ascii="宋体" w:hAnsi="宋体" w:eastAsia="宋体" w:cs="宋体"/>
          <w:color w:val="000"/>
          <w:sz w:val="28"/>
          <w:szCs w:val="28"/>
        </w:rPr>
        <w:t xml:space="preserve">(二)应用步骤分析。</w:t>
      </w:r>
    </w:p>
    <w:p>
      <w:pPr>
        <w:ind w:left="0" w:right="0" w:firstLine="560"/>
        <w:spacing w:before="450" w:after="450" w:line="312" w:lineRule="auto"/>
      </w:pPr>
      <w:r>
        <w:rPr>
          <w:rFonts w:ascii="宋体" w:hAnsi="宋体" w:eastAsia="宋体" w:cs="宋体"/>
          <w:color w:val="000"/>
          <w:sz w:val="28"/>
          <w:szCs w:val="28"/>
        </w:rPr>
        <w:t xml:space="preserve">第一，确定作业中心及作业的动因。确定作业中心是作业成本法实施的基础。在作业中心确定之后，要进行作业动因的分析，着重分析作业消耗的方式，并以此进行作业动因的确认；同时，要从多方面出发对作业动因进行深入分析，并进行深入的动因挖掘，保证数据信息的真实准确。第二，确定资源项目和动因。资源项目的确定是作业成本法实施的前提，完整明确的资源项目能够促进作业成本法的运用。一般来说，企业的资源项目主要有以下几种：办公用品费用、工资薪酬费用、材料采购费用、设备维修费用、咨询费、差旅费、固定资产折旧费、培训费、无形资产摊销费用、审计费用，等等。在实际应用中，不同的企业可以依据自身的经营状况对上述资源项目进行拆分或合并。对资源产生的动因确定，主要是将资源耗费的追溯分配在作业中心，可以让各个部门人员参与资源动因的确认中。第三，确切地计算资源动因分配率，并将资源费用进行合理分配。在资源动因确定好之后，就要进行资源动因耗用量的统计了，由此得出资源动因的耗用总数，并计算资源动因分配率，然后依据资源的运用状况进行作业分配，以便更加清晰地进行成本核算。</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作业成本法相对于传统成本法而言，为企业成本核算提供了更加细致、完善的信息，丰富了成本的分配标准，能够促进管理者更加清晰地了解企业在各个环节所产生的成本，做出更加合理的决策，降低企业发展的风险。当然，在运用作业成本法的同时也要依据不同企业的具体发展状况选择不同的运用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[1]王平心.作业成本计算理论与应用研究[m].沈阳:东北财经大学出版社,。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2025-06-21T06:16:32+08:00</dcterms:created>
  <dcterms:modified xsi:type="dcterms:W3CDTF">2025-06-21T06:16:32+08:00</dcterms:modified>
</cp:coreProperties>
</file>

<file path=docProps/custom.xml><?xml version="1.0" encoding="utf-8"?>
<Properties xmlns="http://schemas.openxmlformats.org/officeDocument/2006/custom-properties" xmlns:vt="http://schemas.openxmlformats.org/officeDocument/2006/docPropsVTypes"/>
</file>