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悼念父亲的悼词最感人</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悼念父亲的悼词最感人（精选3篇）悼念父亲的悼词最感人 篇1　　各位领导、各位来宾、各位亲朋好友：　　于20xx年1月8日农历二十七日父亲去世，是我家十分悲痛的日子，我们怀着极其沉痛的心情与我父亲告别。父亲因病医治无效，不幸驾鹤西归，永远离开</w:t>
      </w:r>
    </w:p>
    <w:p>
      <w:pPr>
        <w:ind w:left="0" w:right="0" w:firstLine="560"/>
        <w:spacing w:before="450" w:after="450" w:line="312" w:lineRule="auto"/>
      </w:pPr>
      <w:r>
        <w:rPr>
          <w:rFonts w:ascii="宋体" w:hAnsi="宋体" w:eastAsia="宋体" w:cs="宋体"/>
          <w:color w:val="000"/>
          <w:sz w:val="28"/>
          <w:szCs w:val="28"/>
        </w:rPr>
        <w:t xml:space="preserve">悼念父亲的悼词最感人（精选3篇）</w:t>
      </w:r>
    </w:p>
    <w:p>
      <w:pPr>
        <w:ind w:left="0" w:right="0" w:firstLine="560"/>
        <w:spacing w:before="450" w:after="450" w:line="312" w:lineRule="auto"/>
      </w:pPr>
      <w:r>
        <w:rPr>
          <w:rFonts w:ascii="黑体" w:hAnsi="黑体" w:eastAsia="黑体" w:cs="黑体"/>
          <w:color w:val="000000"/>
          <w:sz w:val="36"/>
          <w:szCs w:val="36"/>
          <w:b w:val="1"/>
          <w:bCs w:val="1"/>
        </w:rPr>
        <w:t xml:space="preserve">悼念父亲的悼词最感人 篇1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1933年12月23日，父亲出生在广东揭东。在历史原因造成的国民物资困乏中度过了他艰辛的童年和少年。凭着他在艰难岁月磨砺出来的坚忍不拔和勤奋光荣退休。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悼念父亲的悼词最感人 篇2</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今天我们在这里沉痛悼念一个为党奋斗了一生的革命军人——-我们敬爱的父亲大人，他老人家正直颐养天年之际却突然因心脏不适于20xx年6月1日凌晨2点20分永远的离开了我们，让我们陷入了无限的悲痛之中。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悼念父亲的悼词最感人 篇3</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2025-06-21T10:00:48+08:00</dcterms:created>
  <dcterms:modified xsi:type="dcterms:W3CDTF">2025-06-21T10:00:48+08:00</dcterms:modified>
</cp:coreProperties>
</file>

<file path=docProps/custom.xml><?xml version="1.0" encoding="utf-8"?>
<Properties xmlns="http://schemas.openxmlformats.org/officeDocument/2006/custom-properties" xmlns:vt="http://schemas.openxmlformats.org/officeDocument/2006/docPropsVTypes"/>
</file>