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安徽省房屋租赁(23篇)</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安徽省房屋租赁篇一承租方：____________根据《中华人民共和国民法典》及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房屋座落____________路______号、间数______、面积______、结构______、用途____________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租赁期共______年______月，出租方从____________年______月______日起将出租房屋交付承租方使用，至____________年______月______日回收。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出租房屋月租金____________元，租期租金总额____________元。承租方将租金以____________方式，于____________付清给出租方。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3.出租方未按时修缮出租房屋的，应偿付违约金____________元。如因此造成承租方人员人身受到伤害或财物受毁的，负责赔偿损失;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安徽省房屋租赁篇二</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承租方(乙方)：：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依据国家有关法律、法规和政策的规定，甲、乙双方在平等、自愿和协调一致的基础上，就房屋租赁事项达成一致意见，特订立本合同共同遵守。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安徽省房屋租赁篇三</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 元。</w:t>
      </w:r>
    </w:p>
    <w:p>
      <w:pPr>
        <w:ind w:left="0" w:right="0" w:firstLine="560"/>
        <w:spacing w:before="450" w:after="450" w:line="312" w:lineRule="auto"/>
      </w:pPr>
      <w:r>
        <w:rPr>
          <w:rFonts w:ascii="宋体" w:hAnsi="宋体" w:eastAsia="宋体" w:cs="宋体"/>
          <w:color w:val="000"/>
          <w:sz w:val="28"/>
          <w:szCs w:val="28"/>
        </w:rPr>
        <w:t xml:space="preserve">2、房屋租金支付方式：半年付 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签约：签约：</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1、该房屋的租赁期限为____年。自20 年___月____日起至20 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无家具，无家电;卫生间坐便器一个，厨房水池一个，房门三个; 水_______电______________;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补充条款:________________________________________________________________ 甲方：地址： 电话：</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安徽省房屋租赁篇六</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安徽省房屋租赁篇八</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10每年上交甲方租赁费元(人民币大写)，签定合同时交纳。</w:t>
      </w:r>
    </w:p>
    <w:p>
      <w:pPr>
        <w:ind w:left="0" w:right="0" w:firstLine="560"/>
        <w:spacing w:before="450" w:after="450" w:line="312" w:lineRule="auto"/>
      </w:pPr>
      <w:r>
        <w:rPr>
          <w:rFonts w:ascii="宋体" w:hAnsi="宋体" w:eastAsia="宋体" w:cs="宋体"/>
          <w:color w:val="000"/>
          <w:sz w:val="28"/>
          <w:szCs w:val="28"/>
        </w:rPr>
        <w:t xml:space="preserve">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w:t>
      </w:r>
    </w:p>
    <w:p>
      <w:pPr>
        <w:ind w:left="0" w:right="0" w:firstLine="560"/>
        <w:spacing w:before="450" w:after="450" w:line="312" w:lineRule="auto"/>
      </w:pPr>
      <w:r>
        <w:rPr>
          <w:rFonts w:ascii="宋体" w:hAnsi="宋体" w:eastAsia="宋体" w:cs="宋体"/>
          <w:color w:val="000"/>
          <w:sz w:val="28"/>
          <w:szCs w:val="28"/>
        </w:rPr>
        <w:t xml:space="preserve">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安徽省房屋租赁篇十一</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租赁期共________年零________月，出租方从__________年________月______日起将出租房屋交付承租方使用，至__________年________月______日收回。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安徽省房屋租赁篇十二</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一、甲方将位于运输楼南侧 的房屋出租给乙方居住使用，租赁期限自年 月 日至 年 月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元，按年结算。每年年初日内，乙方向甲方支付年租金人民币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甲方出租给乙方的学校坐落在二郎庙村社，场地占地____亩，校舍建筑面积为____平方米。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1、20____年____月____日至20____年____月____日作为乙方筹建、培训、建修、设备安装调试期，不收取租金。租期自20____年____月____日起，至__20____年____月____日止。租赁期____年。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1、甲、乙双方约定，该学校租金为____元/年。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w:t>
      </w:r>
    </w:p>
    <w:p>
      <w:pPr>
        <w:ind w:left="0" w:right="0" w:firstLine="560"/>
        <w:spacing w:before="450" w:after="450" w:line="312" w:lineRule="auto"/>
      </w:pPr>
      <w:r>
        <w:rPr>
          <w:rFonts w:ascii="宋体" w:hAnsi="宋体" w:eastAsia="宋体" w:cs="宋体"/>
          <w:color w:val="000"/>
          <w:sz w:val="28"/>
          <w:szCs w:val="28"/>
        </w:rPr>
        <w:t xml:space="preserve">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 )元(大写：________)。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房屋租金支付方式如下：乙方在签订合同时，分两次性支付租金， 首次租金为____ 元( 大写：____ )，同时缴纳押 金____ 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 押金不予退还。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一、甲方将_______________栋_____单元_____楼_____号的房屋出租给乙方作为居住使用。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二、租期六个月，从_________年_____月_____日起到_________年_____月_____日日为止，必须一次性付清租金后使用。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，位于第____层，共 ，房屋结构为__ __，建筑面积__ __平方米;</w:t>
      </w:r>
    </w:p>
    <w:p>
      <w:pPr>
        <w:ind w:left="0" w:right="0" w:firstLine="560"/>
        <w:spacing w:before="450" w:after="450" w:line="312" w:lineRule="auto"/>
      </w:pPr>
      <w:r>
        <w:rPr>
          <w:rFonts w:ascii="宋体" w:hAnsi="宋体" w:eastAsia="宋体" w:cs="宋体"/>
          <w:color w:val="000"/>
          <w:sz w:val="28"/>
          <w:szCs w:val="28"/>
        </w:rPr>
        <w:t xml:space="preserve">该房屋所占地土地使用权以方式取得;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 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出租】房屋租赁期自______年_____月______日起至______年______月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甲、乙双方约定，该房屋每日每平方米建筑面积租金为（________币）_________元。【出租】月租金总计为（_______币）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甲、乙双方约定，甲方交付该房屋时，乙方应向甲方支付房屋租赁保证金，保证金为________个月的租金，即（_______币）___________元。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该房屋交付时村在缺陷的，甲方应自交付之日起的_______日内进行修复、逾期不修复的，甲方同意减少租金并变更有关租金条款。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三、乙方不能按时交房屋租赁费用时，甲方每天按年租千分之一收取乙方滞纳金，逾期10天，甲方有权收回房屋，有权停止乙方营业。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__________，房屋所有权人(公有住房承租人、购房人)姓名或名称：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第11条违约条款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第12条免责条款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第13条争议解决方式条款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第14条其他条款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安徽省房屋租赁篇二十二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发生纠纷时，适用的法律法规主要有：我国《民法典》、《中华人民共和国城市房地产管理法》《民法典》和《_____省城市房地产交易管理条例》等。</w:t>
      </w:r>
    </w:p>
    <w:p>
      <w:pPr>
        <w:ind w:left="0" w:right="0" w:firstLine="560"/>
        <w:spacing w:before="450" w:after="450" w:line="312" w:lineRule="auto"/>
      </w:pPr>
      <w:r>
        <w:rPr>
          <w:rFonts w:ascii="宋体" w:hAnsi="宋体" w:eastAsia="宋体" w:cs="宋体"/>
          <w:color w:val="000"/>
          <w:sz w:val="28"/>
          <w:szCs w:val="28"/>
        </w:rPr>
        <w:t xml:space="preserve">解除房屋租赁合同范本</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 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代表人：（盖章）________ 代表人：（盖章）_________ 鉴证人：（盖章）____________________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安徽省房屋租赁篇二十三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2025-06-18T04:03:33+08:00</dcterms:created>
  <dcterms:modified xsi:type="dcterms:W3CDTF">2025-06-18T04:03:33+08:00</dcterms:modified>
</cp:coreProperties>
</file>

<file path=docProps/custom.xml><?xml version="1.0" encoding="utf-8"?>
<Properties xmlns="http://schemas.openxmlformats.org/officeDocument/2006/custom-properties" xmlns:vt="http://schemas.openxmlformats.org/officeDocument/2006/docPropsVTypes"/>
</file>