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国家级非物质文化遗产代表性项目名录由什么建立</w:t>
      </w:r>
      <w:bookmarkEnd w:id="1"/>
    </w:p>
    <w:p>
      <w:pPr>
        <w:jc w:val="center"/>
        <w:spacing w:before="0" w:after="450"/>
      </w:pPr>
      <w:r>
        <w:rPr>
          <w:rFonts w:ascii="Arial" w:hAnsi="Arial" w:eastAsia="Arial" w:cs="Arial"/>
          <w:color w:val="999999"/>
          <w:sz w:val="20"/>
          <w:szCs w:val="20"/>
        </w:rPr>
        <w:t xml:space="preserve">作者：倾听心灵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国家级非物质文化遗产代表性项目名录由什么建立　　国家级非物质文化遗产代表性项目.名录由()建立。A.国务院　　B.国务院办公厅　　C.文化和旅游部答案：A　　国务院关于公布第四批国家级　　非物质文化遗产代表性项目名录的通知　　国发〔20...</w:t>
      </w:r>
    </w:p>
    <w:p>
      <w:pPr>
        <w:ind w:left="0" w:right="0" w:firstLine="560"/>
        <w:spacing w:before="450" w:after="450" w:line="312" w:lineRule="auto"/>
      </w:pPr>
      <w:r>
        <w:rPr>
          <w:rFonts w:ascii="黑体" w:hAnsi="黑体" w:eastAsia="黑体" w:cs="黑体"/>
          <w:color w:val="000000"/>
          <w:sz w:val="36"/>
          <w:szCs w:val="36"/>
          <w:b w:val="1"/>
          <w:bCs w:val="1"/>
        </w:rPr>
        <w:t xml:space="preserve">　　国家级非物质文化遗产代表性项目名录由什么建立</w:t>
      </w:r>
    </w:p>
    <w:p>
      <w:pPr>
        <w:ind w:left="0" w:right="0" w:firstLine="560"/>
        <w:spacing w:before="450" w:after="450" w:line="312" w:lineRule="auto"/>
      </w:pPr>
      <w:r>
        <w:rPr>
          <w:rFonts w:ascii="宋体" w:hAnsi="宋体" w:eastAsia="宋体" w:cs="宋体"/>
          <w:color w:val="000"/>
          <w:sz w:val="28"/>
          <w:szCs w:val="28"/>
        </w:rPr>
        <w:t xml:space="preserve">　　国家级非物质文化遗产代表性项目.名录由()建立。A.国务院</w:t>
      </w:r>
    </w:p>
    <w:p>
      <w:pPr>
        <w:ind w:left="0" w:right="0" w:firstLine="560"/>
        <w:spacing w:before="450" w:after="450" w:line="312" w:lineRule="auto"/>
      </w:pPr>
      <w:r>
        <w:rPr>
          <w:rFonts w:ascii="宋体" w:hAnsi="宋体" w:eastAsia="宋体" w:cs="宋体"/>
          <w:color w:val="000"/>
          <w:sz w:val="28"/>
          <w:szCs w:val="28"/>
        </w:rPr>
        <w:t xml:space="preserve">　　B.国务院办公厅</w:t>
      </w:r>
    </w:p>
    <w:p>
      <w:pPr>
        <w:ind w:left="0" w:right="0" w:firstLine="560"/>
        <w:spacing w:before="450" w:after="450" w:line="312" w:lineRule="auto"/>
      </w:pPr>
      <w:r>
        <w:rPr>
          <w:rFonts w:ascii="宋体" w:hAnsi="宋体" w:eastAsia="宋体" w:cs="宋体"/>
          <w:color w:val="000"/>
          <w:sz w:val="28"/>
          <w:szCs w:val="28"/>
        </w:rPr>
        <w:t xml:space="preserve">　　C.文化和旅游部答案：A</w:t>
      </w:r>
    </w:p>
    <w:p>
      <w:pPr>
        <w:ind w:left="0" w:right="0" w:firstLine="560"/>
        <w:spacing w:before="450" w:after="450" w:line="312" w:lineRule="auto"/>
      </w:pPr>
      <w:r>
        <w:rPr>
          <w:rFonts w:ascii="宋体" w:hAnsi="宋体" w:eastAsia="宋体" w:cs="宋体"/>
          <w:color w:val="000"/>
          <w:sz w:val="28"/>
          <w:szCs w:val="28"/>
        </w:rPr>
        <w:t xml:space="preserve">　　国务院关于公布第四批国家级</w:t>
      </w:r>
    </w:p>
    <w:p>
      <w:pPr>
        <w:ind w:left="0" w:right="0" w:firstLine="560"/>
        <w:spacing w:before="450" w:after="450" w:line="312" w:lineRule="auto"/>
      </w:pPr>
      <w:r>
        <w:rPr>
          <w:rFonts w:ascii="宋体" w:hAnsi="宋体" w:eastAsia="宋体" w:cs="宋体"/>
          <w:color w:val="000"/>
          <w:sz w:val="28"/>
          <w:szCs w:val="28"/>
        </w:rPr>
        <w:t xml:space="preserve">　　非物质文化遗产代表性项目名录的通知</w:t>
      </w:r>
    </w:p>
    <w:p>
      <w:pPr>
        <w:ind w:left="0" w:right="0" w:firstLine="560"/>
        <w:spacing w:before="450" w:after="450" w:line="312" w:lineRule="auto"/>
      </w:pPr>
      <w:r>
        <w:rPr>
          <w:rFonts w:ascii="宋体" w:hAnsi="宋体" w:eastAsia="宋体" w:cs="宋体"/>
          <w:color w:val="000"/>
          <w:sz w:val="28"/>
          <w:szCs w:val="28"/>
        </w:rPr>
        <w:t xml:space="preserve">　　国发〔20_〕59号</w:t>
      </w:r>
    </w:p>
    <w:p>
      <w:pPr>
        <w:ind w:left="0" w:right="0" w:firstLine="560"/>
        <w:spacing w:before="450" w:after="450" w:line="312" w:lineRule="auto"/>
      </w:pPr>
      <w:r>
        <w:rPr>
          <w:rFonts w:ascii="宋体" w:hAnsi="宋体" w:eastAsia="宋体" w:cs="宋体"/>
          <w:color w:val="000"/>
          <w:sz w:val="28"/>
          <w:szCs w:val="28"/>
        </w:rPr>
        <w:t xml:space="preserve">　　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　　国务院批准文化部确定的第四批国家级非物质文化遗产代表性项目名录(共计153项)和国家级非物质文化遗产代表性项目名录扩展项目名录(共计153项)，现予公布。按照《中华人民共和国非物质文化遗产法》的表述，将“国家级非物质文化遗产名录”名称调整为“国家级非物质文化遗产代表性项目名录”。</w:t>
      </w:r>
    </w:p>
    <w:p>
      <w:pPr>
        <w:ind w:left="0" w:right="0" w:firstLine="560"/>
        <w:spacing w:before="450" w:after="450" w:line="312" w:lineRule="auto"/>
      </w:pPr>
      <w:r>
        <w:rPr>
          <w:rFonts w:ascii="宋体" w:hAnsi="宋体" w:eastAsia="宋体" w:cs="宋体"/>
          <w:color w:val="000"/>
          <w:sz w:val="28"/>
          <w:szCs w:val="28"/>
        </w:rPr>
        <w:t xml:space="preserve">　　各地区、各部门要按照《中华人民共和国非物质文化遗产法》和《国务院办公厅关于加强我国非物质文化遗产保护工作的意见》(国办发〔20_〕18号)要求，认真贯彻“保护为主、抢救第一、合理利用、传承发展”的工作方针，坚持科学保护理念，制定规划，扎实做好非物质文化遗产代表性项目的传承、传播工作，推动非物质文化遗产保护迈上新台阶，为弘扬中华民族优秀传统文化作出新的贡献。</w:t>
      </w:r>
    </w:p>
    <w:p>
      <w:pPr>
        <w:ind w:left="0" w:right="0" w:firstLine="560"/>
        <w:spacing w:before="450" w:after="450" w:line="312" w:lineRule="auto"/>
      </w:pPr>
      <w:r>
        <w:rPr>
          <w:rFonts w:ascii="宋体" w:hAnsi="宋体" w:eastAsia="宋体" w:cs="宋体"/>
          <w:color w:val="000"/>
          <w:sz w:val="28"/>
          <w:szCs w:val="28"/>
        </w:rPr>
        <w:t xml:space="preserve">　　国务院</w:t>
      </w:r>
    </w:p>
    <w:p>
      <w:pPr>
        <w:ind w:left="0" w:right="0" w:firstLine="560"/>
        <w:spacing w:before="450" w:after="450" w:line="312" w:lineRule="auto"/>
      </w:pPr>
      <w:r>
        <w:rPr>
          <w:rFonts w:ascii="宋体" w:hAnsi="宋体" w:eastAsia="宋体" w:cs="宋体"/>
          <w:color w:val="000"/>
          <w:sz w:val="28"/>
          <w:szCs w:val="28"/>
        </w:rPr>
        <w:t xml:space="preserve">　　20_年11月11日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2025-06-16T23:01:10+08:00</dcterms:created>
  <dcterms:modified xsi:type="dcterms:W3CDTF">2025-06-16T23:01:10+08:00</dcterms:modified>
</cp:coreProperties>
</file>

<file path=docProps/custom.xml><?xml version="1.0" encoding="utf-8"?>
<Properties xmlns="http://schemas.openxmlformats.org/officeDocument/2006/custom-properties" xmlns:vt="http://schemas.openxmlformats.org/officeDocument/2006/docPropsVTypes"/>
</file>