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县委班子围绕五个带头进行对照检查范文三篇</w:t>
      </w:r>
      <w:bookmarkEnd w:id="1"/>
    </w:p>
    <w:p>
      <w:pPr>
        <w:jc w:val="center"/>
        <w:spacing w:before="0" w:after="450"/>
      </w:pPr>
      <w:r>
        <w:rPr>
          <w:rFonts w:ascii="Arial" w:hAnsi="Arial" w:eastAsia="Arial" w:cs="Arial"/>
          <w:color w:val="999999"/>
          <w:sz w:val="20"/>
          <w:szCs w:val="20"/>
        </w:rPr>
        <w:t xml:space="preserve">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以下是为大家整理的关于县委班子围绕五个带头进行对照检查的文章3篇 , 欢迎大家参考查阅！【篇一】县委班子围绕五个带头进行对照检查　　一、存在的主要问题　　（一）在学习贯彻新时代中国特色社会主义思想，把握正确政治方向，提高政治能力，增强四个意...</w:t>
      </w:r>
    </w:p>
    <w:p>
      <w:pPr>
        <w:ind w:left="0" w:right="0" w:firstLine="560"/>
        <w:spacing w:before="450" w:after="450" w:line="312" w:lineRule="auto"/>
      </w:pPr>
      <w:r>
        <w:rPr>
          <w:rFonts w:ascii="宋体" w:hAnsi="宋体" w:eastAsia="宋体" w:cs="宋体"/>
          <w:color w:val="000"/>
          <w:sz w:val="28"/>
          <w:szCs w:val="28"/>
        </w:rPr>
        <w:t xml:space="preserve">以下是为大家整理的关于县委班子围绕五个带头进行对照检查的文章3篇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【篇一】县委班子围绕五个带头进行对照检查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【篇二】县委班子围绕五个带头进行对照检查</w:t>
      </w:r>
    </w:p>
    <w:p>
      <w:pPr>
        <w:ind w:left="0" w:right="0" w:firstLine="560"/>
        <w:spacing w:before="450" w:after="450" w:line="312" w:lineRule="auto"/>
      </w:pPr>
      <w:r>
        <w:rPr>
          <w:rFonts w:ascii="宋体" w:hAnsi="宋体" w:eastAsia="宋体" w:cs="宋体"/>
          <w:color w:val="000"/>
          <w:sz w:val="28"/>
          <w:szCs w:val="28"/>
        </w:rPr>
        <w:t xml:space="preserve">　　按照《xx市委党史学习教育领导小组、xx市纪委机关、xx市委组织部关于认真开好党史学习教育专题民主生活会的通知》要求，xx县委高度重视，精心准备，对照“弘扬伟大建党精神，坚持党的百年奋斗历史经验，坚定历史自信，不忘初心使命，勇于担当作为，走好行的赶考之路”主题，深入学习***新时代中国特色社会主义思想和党的十九届六中全会精神，广泛征求意见建议，认真开展谈心谈话，对照带头深刻感悟“两个确立”的重要意义、带头牢记我们党是什么要干什么这个根本问题、带头践行以人民为中心的发展思想、带头学习运用党在不同历史时期成功应对风险挑战的丰富经验、带头深刻汲取党史中正反两方面经验等“五个带头”，深刻剖析问题产生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新时代中国特色社会主义思想的新内容学习不够深入和透彻。一年来，县委常委班子坚持“思想引领、学习在先”，先后组织召开县委理论中心组学习2次、县委常委会会议x次，及时跟进学习党的十九届六中全会精神、***总书记“七一”等重要讲话和指示批示精神，班子成员的政治素质、政策水平和领导能力得到有效提升，但对“两个相结合”的领悟还不够深刻，没有真正做到“深学深悟、常学常新、知行合一”。比如，县委理论学习中心组学习较多采用传统集中学习和讲师授课形式，学习形式有待进一步创新提升，避免流于形式。在交流研讨时有时满足于“念稿子”，与实际和本职工作结合不够，不能在思想交锋中达到找准症结、辨明真理、提升工作的目的。在将新理论、新要求灵活转化为破解发展难题、化解群众急难的思路办法上也还存在差距，致使个别重点工作成效不够明显。</w:t>
      </w:r>
    </w:p>
    <w:p>
      <w:pPr>
        <w:ind w:left="0" w:right="0" w:firstLine="560"/>
        <w:spacing w:before="450" w:after="450" w:line="312" w:lineRule="auto"/>
      </w:pPr>
      <w:r>
        <w:rPr>
          <w:rFonts w:ascii="宋体" w:hAnsi="宋体" w:eastAsia="宋体" w:cs="宋体"/>
          <w:color w:val="000"/>
          <w:sz w:val="28"/>
          <w:szCs w:val="28"/>
        </w:rPr>
        <w:t xml:space="preserve">　　二是政治引领作用发挥不够充分。县委常委班子能够深刻感悟“两个确立”的重要意义，树立正确党史观，在政治原则、政治立场、政治观点上同党中央保持高度一致，但观察、分析和处理问题的敏锐性还不强，政治担当还不足。比如，20_年是建党100周年，党和国家的大事多、喜事多、要事多。历史经验表明，每逢我们党和国家有重大活动，各种敌对势力捣乱破坏力度就会加大，思想文化渗透就会加剧，意识形态领域斗争也会更加尖锐复杂。班子成员对手机网络特别是朋友圈、抖音、快手等短视频上一些与主流声音不相符的错误党史观点言论，坚决反击、果断批驳、及时提醒做得还不够，在传播正能量、弘扬正能量上模范带头作用还需进一步发挥。</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三是贯彻落实党中央决策部署还不到位。县委常委班子始终坚持党对一切工作的领导，切实把党中央方针政策和重大决策部署贯彻落实到xx经济社会发展的各项重点工作中，但是督导问效抓的还不够及时、经常和深入。比如，近期相继召开的十九届六中全会、中央和省市委经济工作会议均对经济社会高质量发展提出了新的更高要求。客观来讲，xx经济体量不大、质效不高的状况尚未根本改变，“一业独大”的产业困局依然没有完全打破，高质量发展的强大共识和合力还未真正形成。这说明我们在抓落实上站位不高、结合xx实际不够，存在“走马观花”、浮于表面的问题，缺乏“一竿子插到底”的韧劲和精神。</w:t>
      </w:r>
    </w:p>
    <w:p>
      <w:pPr>
        <w:ind w:left="0" w:right="0" w:firstLine="560"/>
        <w:spacing w:before="450" w:after="450" w:line="312" w:lineRule="auto"/>
      </w:pPr>
      <w:r>
        <w:rPr>
          <w:rFonts w:ascii="宋体" w:hAnsi="宋体" w:eastAsia="宋体" w:cs="宋体"/>
          <w:color w:val="000"/>
          <w:sz w:val="28"/>
          <w:szCs w:val="28"/>
        </w:rPr>
        <w:t xml:space="preserve">　　四是创新发展、改革攻坚的力度不够。近几年来，xx经济发展取得了新的进步，但与周边发展较好的县区相比，还存在不小的差距。总觉得xx是欠发达地区，谈高质量发展还为时过早，还没有从思想上彻底摆脱思维惯性、路径依赖和速度情结。比如，具有地方特色的农业主导产业还没有形成，缺少特色品牌；围绕用“绣花”功夫加强城市精细化管理方面还有短板，“盆景”变“风景”还需提速；文化旅游业发展相对滞后，全域旅游还没有实现质的突破等，这说明我们面对矛盾和问题，自我加压还是不够、创新意识还是不强、攻坚克难的勇气还是不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五是为群众办实事在走深走实上还需进一步下功夫。一年来，我们构筑“贯穿一条主线、依托两个‘中心’、利用三个场馆、做实十项工作”的工作模式，扎实推进党史学习教育，深入开展“我为群众办实事、争作贡献促振兴”活动，共为群众办实事、解难题18288余件次，但对照人民群众期盼，住房、教育、医疗等民生保障还存在薄弱环节，公共服务供给水平仍有较大提升空间。比如：部分群众“回迁难”“入住难”“办证难”问题还没有彻底解决到位；农村低保对象、低收入家庭等特困群体的社会救助水平有待提高；城区停车难问题依然较为突出；幼儿园和小学数量和规模还无法满足幼儿入园入学需求等。这说明常委班子在带头践行以人民为中心的发展思想上还是树的不深不牢，在有效改善民生上还有短板、有不足。</w:t>
      </w:r>
    </w:p>
    <w:p>
      <w:pPr>
        <w:ind w:left="0" w:right="0" w:firstLine="560"/>
        <w:spacing w:before="450" w:after="450" w:line="312" w:lineRule="auto"/>
      </w:pPr>
      <w:r>
        <w:rPr>
          <w:rFonts w:ascii="宋体" w:hAnsi="宋体" w:eastAsia="宋体" w:cs="宋体"/>
          <w:color w:val="000"/>
          <w:sz w:val="28"/>
          <w:szCs w:val="28"/>
        </w:rPr>
        <w:t xml:space="preserve">　　六是调查研究不够深入。县委常委班子成员能够以上率下、明确主题，重点围绕贯彻新发展理念、推动高质量发展中面临的突出问题和百姓生活中遇到的急难盼愁难题，深入一线开展调查研究，也解决了很多历史遗留问题，但在积极性和主动性上做的还够，有时候还存在“被调研”的问题。比如：有时候到分管领域或者包扶乡镇调研时，习惯按乡镇提前安排好的路线走，看的都是典型点位、重点工程，都是一个乡镇、一个领域最好的部分，真正采取“四不两直”方式直奔现场帮助基层解决问题还未形成常态。这说明我们的调研督导还是不够深入，在“服务基层、服务群众最后一公里”上出现了偏差，造成为民解难事、办实事还不够有力有效。</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七是斗争精神仍显不足。立足新发展阶段，对照高质量发展要求，县委常委班子带头担当作为、带头破解突出矛盾和问题的措施办法还是不足，有时过分求稳，满足过得去，不求过得硬，特别是在面对结构调整“三篇大文章”、信访矛盾化解、城乡建设管理等比较复杂的工作时，习惯参照老经验、老办法、老惯例，影响了工作的推进实效。比如，在信访稳定上，虽然全县信访形势总体可控，但控访形势依然较为严峻。春节临近，农民工讨薪群体、涉投融资群体等重点群体存在越级上访的风险，万方汇返租群体、三家糖厂拖欠农户甜菜款等问题还没有彻底完成化解，无理访、缠访、闹访等行为的打击力度还需要持续加大。</w:t>
      </w:r>
    </w:p>
    <w:p>
      <w:pPr>
        <w:ind w:left="0" w:right="0" w:firstLine="560"/>
        <w:spacing w:before="450" w:after="450" w:line="312" w:lineRule="auto"/>
      </w:pPr>
      <w:r>
        <w:rPr>
          <w:rFonts w:ascii="宋体" w:hAnsi="宋体" w:eastAsia="宋体" w:cs="宋体"/>
          <w:color w:val="000"/>
          <w:sz w:val="28"/>
          <w:szCs w:val="28"/>
        </w:rPr>
        <w:t xml:space="preserve">　　八是化解风险挑战的能力有待提升。县委常委班子能够认真落实“六稳”“六保”任务要求，但对外部环境的新变化和我国改革发展稳定面临的新情况、新问题、新挑战认识还不够深刻，系统思维和危机意识还不够强，未雨绸缪补短板、堵漏洞、防范化解风险挑战的本领有待加强。比如：在面对常态化疫情防控，有时还存在重眼前、轻长远思维，周边省市出现疫情就紧一紧，没有疫情就松一松，缺乏慎终如始、善作善成的韧劲，包保责任压的不实、基层网格排查不彻底、重点场所管控不到位等问题还时有发生，处置突发公共卫生事件的能力和水平还需要进一步提升。</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九是履行全面从严治党主体责任压的不实。我们始终坚持党要管党、从严治党，不断加强对“一把手”监督和领导班子监督，全县党的建设科学化水平不断提升，但在真管真严、敢管敢严、长管长严上还存在不足，还没有完全打通从严治党各领域各方面各环节之间的“壁垒”，全面从严治党过程和效果不够统一，党员干部战胜各种风险挑战的能力还不够强。比如，在具体工作中，对分管领域、分管单位业务工作督办指导较多，对党的建设督办指导还有待进一步加强。发现问题时多数是从保护干部、关心干部的角度进行谈话提醒，真正较真碰硬“拍板子”批评指正或严肃问责的狠劲还不够，存在着失之于宽、失之于软的现象</w:t>
      </w:r>
    </w:p>
    <w:p>
      <w:pPr>
        <w:ind w:left="0" w:right="0" w:firstLine="560"/>
        <w:spacing w:before="450" w:after="450" w:line="312" w:lineRule="auto"/>
      </w:pPr>
      <w:r>
        <w:rPr>
          <w:rFonts w:ascii="宋体" w:hAnsi="宋体" w:eastAsia="宋体" w:cs="宋体"/>
          <w:color w:val="000"/>
          <w:sz w:val="28"/>
          <w:szCs w:val="28"/>
        </w:rPr>
        <w:t xml:space="preserve">　　十是在抓作风建设的持久用力上还有不足。今年以来，我们结合实际制定了《xx县转变机关作风促进高质量发展实施方案》，深入开展作风建设专项整治行动。通过督查，大多数干部都讲政治、顾大局、想事干事，全县干事创业氛围日渐浓厚，但是仍有个别同志思想保守、创新意识不强、精气神不够，纪律规矩意识不强，工作缺乏主动性和担当精神，迟到早退现象时有发生，个别部门还存在“中梗阻”现象。这说明我们在纠“四风”、树新风上还有差距，形式主义和官僚主义还未彻底根治，在抓常、抓细、抓长上还要持续狠下功夫，推动形成作风建设常态化、长效化。</w:t>
      </w:r>
    </w:p>
    <w:p>
      <w:pPr>
        <w:ind w:left="0" w:right="0" w:firstLine="560"/>
        <w:spacing w:before="450" w:after="450" w:line="312" w:lineRule="auto"/>
      </w:pPr>
      <w:r>
        <w:rPr>
          <w:rFonts w:ascii="宋体" w:hAnsi="宋体" w:eastAsia="宋体" w:cs="宋体"/>
          <w:color w:val="000"/>
          <w:sz w:val="28"/>
          <w:szCs w:val="28"/>
        </w:rPr>
        <w:t xml:space="preserve">　　深入剖析县委常委班子存在问题，主要有以下四个方面：</w:t>
      </w:r>
    </w:p>
    <w:p>
      <w:pPr>
        <w:ind w:left="0" w:right="0" w:firstLine="560"/>
        <w:spacing w:before="450" w:after="450" w:line="312" w:lineRule="auto"/>
      </w:pPr>
      <w:r>
        <w:rPr>
          <w:rFonts w:ascii="宋体" w:hAnsi="宋体" w:eastAsia="宋体" w:cs="宋体"/>
          <w:color w:val="000"/>
          <w:sz w:val="28"/>
          <w:szCs w:val="28"/>
        </w:rPr>
        <w:t xml:space="preserve">　　（一）思想理论武装不够。理论创新每前进一步，理论武装就要跟进一步。***新时代中国特色社会主义思想，既是我们改造主观世界、加强党性锻炼的锐利武器，也是我们增强执政本领、破解工作难题的“金钥匙”。县委常委班子之所以存在对***新时代中国特色社会主义思想的新内容学习不够深入和透彻等问题，很大程度上还是因为理论武装不到位，党史学习教育还不够深入，不善于从理论学习中寻找指导实践、推动工作、解决问题的办法，没有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　　（二）政治意识树得不牢。讲政治，主要体现在深刻把握“两个确立”，坚决做到“两个维护”。在实际工作中，之所以会出现政治引领作用发挥不充分、贯彻党中央决策部署不到位等问题，主要原因还是县委常委班子是对***新时代中国特色社会主义思想深研细钻不够，从政治高度思考和处理问题不够，导致对“两个确立”和“两个维护”的政治意义和深刻内涵把握不准，在贯彻落实党中央决策部署和省市委工作要求上打了折扣。</w:t>
      </w:r>
    </w:p>
    <w:p>
      <w:pPr>
        <w:ind w:left="0" w:right="0" w:firstLine="560"/>
        <w:spacing w:before="450" w:after="450" w:line="312" w:lineRule="auto"/>
      </w:pPr>
      <w:r>
        <w:rPr>
          <w:rFonts w:ascii="宋体" w:hAnsi="宋体" w:eastAsia="宋体" w:cs="宋体"/>
          <w:color w:val="000"/>
          <w:sz w:val="28"/>
          <w:szCs w:val="28"/>
        </w:rPr>
        <w:t xml:space="preserve">　　（三）开拓进取动力不足。***总书记多次强调，要发扬斗争精神，增强斗争本领。在推动高质量发展上，中央决策部署和省、市委工作要求都很明确，县委安排推动也很多，但工作成效不够明显，从自身找原因、从思想挖根源，很大程度上还是我们攻坚克难、开拓进取的精神有滑坡，一些体制机制障碍没有真正突破，一些重点工作没有一抓到底、抓出成效。</w:t>
      </w:r>
    </w:p>
    <w:p>
      <w:pPr>
        <w:ind w:left="0" w:right="0" w:firstLine="560"/>
        <w:spacing w:before="450" w:after="450" w:line="312" w:lineRule="auto"/>
      </w:pPr>
      <w:r>
        <w:rPr>
          <w:rFonts w:ascii="宋体" w:hAnsi="宋体" w:eastAsia="宋体" w:cs="宋体"/>
          <w:color w:val="000"/>
          <w:sz w:val="28"/>
          <w:szCs w:val="28"/>
        </w:rPr>
        <w:t xml:space="preserve">　　（四）为民情怀厚植不深。全心全意为人民服务是我们党的根本宗旨，也是党执政兴国的第一要务。作为党的领导干部，必须增进同人民群众的感情，自觉同人民想在一起、干在一起。住房、教育、医疗等方面的民生短板弱项解决不及时、不到位，最重要的还是我们到一线发现问题、研究问题、解决问题做的不到位，没有把为人民服务的宗旨意识真正根植于心、践之于行，致使解决民生问题的决心不大、办法不多、措施不硬。</w:t>
      </w:r>
    </w:p>
    <w:p>
      <w:pPr>
        <w:ind w:left="0" w:right="0" w:firstLine="560"/>
        <w:spacing w:before="450" w:after="450" w:line="312" w:lineRule="auto"/>
      </w:pPr>
      <w:r>
        <w:rPr>
          <w:rFonts w:ascii="宋体" w:hAnsi="宋体" w:eastAsia="宋体" w:cs="宋体"/>
          <w:color w:val="000"/>
          <w:sz w:val="28"/>
          <w:szCs w:val="28"/>
        </w:rPr>
        <w:t xml:space="preserve">　　针对以上存在的突出问题及其产生的原因，县委常委班子将从思想根源入手，从解决问题入手，加大整改力度，确保整改落实的针对性、实效性和长效性。</w:t>
      </w:r>
    </w:p>
    <w:p>
      <w:pPr>
        <w:ind w:left="0" w:right="0" w:firstLine="560"/>
        <w:spacing w:before="450" w:after="450" w:line="312" w:lineRule="auto"/>
      </w:pPr>
      <w:r>
        <w:rPr>
          <w:rFonts w:ascii="宋体" w:hAnsi="宋体" w:eastAsia="宋体" w:cs="宋体"/>
          <w:color w:val="000"/>
          <w:sz w:val="28"/>
          <w:szCs w:val="28"/>
        </w:rPr>
        <w:t xml:space="preserve">　　（一）突出抓好政治建设。始终把政治建设摆在首要位置，树牢“四个意识”，坚定“四个自信”，做到“两个维护”，始终同以***同志为核心的党中央保持高度一致，更加坚定自觉地贯彻落实中央和省市委决策部署，确保上级精神在我县真正落地生根、开花结果。持续深化党史学习教育，带头深入学习宣传贯彻党的十九届六中全会精神，不断推动理论武装往深里走、往心里走、往实里走。严格落实意识形态工作责任制，切实增强政治敏锐性和鉴别力，牢牢把握工作领导权、管理权和话语权。持续锤炼党性修养，严格执行新形势下党内政治生活的若干准则，用好批评和自我批评武器，不断增强党内政治生活的政治性、时代性和战斗性。</w:t>
      </w:r>
    </w:p>
    <w:p>
      <w:pPr>
        <w:ind w:left="0" w:right="0" w:firstLine="560"/>
        <w:spacing w:before="450" w:after="450" w:line="312" w:lineRule="auto"/>
      </w:pPr>
      <w:r>
        <w:rPr>
          <w:rFonts w:ascii="宋体" w:hAnsi="宋体" w:eastAsia="宋体" w:cs="宋体"/>
          <w:color w:val="000"/>
          <w:sz w:val="28"/>
          <w:szCs w:val="28"/>
        </w:rPr>
        <w:t xml:space="preserve">　　（二）全力推动经济发展。深入落实***总书记关于振兴发展的重要讲话和指示精神，认真落实中央和省市委经济工作会议精神，完整、准确、全面贯彻新发展理念，积极融入新发展格局，聚焦“高质量项目建设年”，以结构调整“三篇大文章”为抓手，加快推进“数字xx、智造强县”建设，全力以赴抓好“三区”建设，着力打造产业结构优化调整的“试验区”、城市建设管理的“样板区”、文化旅游发展的“示范区”，加快建设“营商环境好、创新能力强、生态环境美、开放活力足、幸福指数高”的崭新xx。</w:t>
      </w:r>
    </w:p>
    <w:p>
      <w:pPr>
        <w:ind w:left="0" w:right="0" w:firstLine="560"/>
        <w:spacing w:before="450" w:after="450" w:line="312" w:lineRule="auto"/>
      </w:pPr>
      <w:r>
        <w:rPr>
          <w:rFonts w:ascii="宋体" w:hAnsi="宋体" w:eastAsia="宋体" w:cs="宋体"/>
          <w:color w:val="000"/>
          <w:sz w:val="28"/>
          <w:szCs w:val="28"/>
        </w:rPr>
        <w:t xml:space="preserve">　　（三）大力增进民生福祉。始终把人民群众对美好生活的向往作为我们的奋斗目标，不断厚植民生情怀，不断增强群众工作针对性。县委常委班子带头经常性深入基层一线、深入群众、深入实际，开展调查研究，切切实实办好群众身边事，真真切切为民服务解难题。</w:t>
      </w:r>
    </w:p>
    <w:p>
      <w:pPr>
        <w:ind w:left="0" w:right="0" w:firstLine="560"/>
        <w:spacing w:before="450" w:after="450" w:line="312" w:lineRule="auto"/>
      </w:pPr>
      <w:r>
        <w:rPr>
          <w:rFonts w:ascii="宋体" w:hAnsi="宋体" w:eastAsia="宋体" w:cs="宋体"/>
          <w:color w:val="000"/>
          <w:sz w:val="28"/>
          <w:szCs w:val="28"/>
        </w:rPr>
        <w:t xml:space="preserve">　　（四）狠抓问题整改落实。把抓好问题整改作为巩固提高党史学习教育成效的重要措施，坚持组织推动与个人主动相统一，县委常委带头针对问题进行整改、进行协调、进行督查，为全县深入整改做出表率。坚持严肃整改，结合此次会上检视的问题和上年度未完成的整改问题，统筹推进、一体整改，做到整改不到位不放过、问题不解决不收手，防止说归说、做归做，只出题、不答题，确保切实取得让群众看得见、摸得着、感受得到的成效。坚持“当下改”和“长久立”相结合，不断健全完善制度，强化整改成果的转换运用，用制度性成果规范工作、推进工作，促进经济社会高质量发展。</w:t>
      </w:r>
    </w:p>
    <w:p>
      <w:pPr>
        <w:ind w:left="0" w:right="0" w:firstLine="560"/>
        <w:spacing w:before="450" w:after="450" w:line="312" w:lineRule="auto"/>
      </w:pPr>
      <w:r>
        <w:rPr>
          <w:rFonts w:ascii="宋体" w:hAnsi="宋体" w:eastAsia="宋体" w:cs="宋体"/>
          <w:color w:val="000"/>
          <w:sz w:val="28"/>
          <w:szCs w:val="28"/>
        </w:rPr>
        <w:t xml:space="preserve">　　（五）全面从严管党治党。坚持县委常委会带头，严格履行管党治党政治责任，切实推动全面从严治党向纵深发展、向基层延伸。带头严肃党内政治生活，严格落实“三会一课”、领导干部双重组织生活会等制度，认真开展批评与自我批评，推动党的组织生活制度化、经常化、规范化。带头严明党的政治纪律和政治规矩，牢记“五个必须”，防止“七个有之”，自觉按照党章党规办事。坚持正确选人用人导向，严格按照“三个区分开来”要求，真正为担当者担当，为干事者撑腰，充分激发干事创业激情。坚持无禁区、全覆盖、零容忍，以坚如磐石的决心推动反腐败斗争，全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【篇三】县委班子围绕五个带头进行对照检查</w:t>
      </w:r>
    </w:p>
    <w:p>
      <w:pPr>
        <w:ind w:left="0" w:right="0" w:firstLine="560"/>
        <w:spacing w:before="450" w:after="450" w:line="312" w:lineRule="auto"/>
      </w:pPr>
      <w:r>
        <w:rPr>
          <w:rFonts w:ascii="宋体" w:hAnsi="宋体" w:eastAsia="宋体" w:cs="宋体"/>
          <w:color w:val="000"/>
          <w:sz w:val="28"/>
          <w:szCs w:val="28"/>
        </w:rPr>
        <w:t xml:space="preserve">　　建党xx周年前夕，我校结合区教育体系党委工作部署，在全体党员中开展创业优秀活动。我结合自己的实际，通过与党员、群众交谈、征求意见，更全面地了解自己的不足之处，我整理和总结了同志们提出的意见，结合新时期共产党员先进教育的基本要求和学校保持共产党员先进性的具体要求，结合五领导，全面总结了自己近年来的思想、工作和作风等情况。</w:t>
      </w:r>
    </w:p>
    <w:p>
      <w:pPr>
        <w:ind w:left="0" w:right="0" w:firstLine="560"/>
        <w:spacing w:before="450" w:after="450" w:line="312" w:lineRule="auto"/>
      </w:pPr>
      <w:r>
        <w:rPr>
          <w:rFonts w:ascii="宋体" w:hAnsi="宋体" w:eastAsia="宋体" w:cs="宋体"/>
          <w:color w:val="000"/>
          <w:sz w:val="28"/>
          <w:szCs w:val="28"/>
        </w:rPr>
        <w:t xml:space="preserve">　　近年来，我主要负责学校值周工作和心理健康教育。征求同志们的意见和建议后，自己认真学习和反省，对个人存在问题的原因和危害进行了更深层次的分析，达到了自我教育、自我提高、自我完善、缺点、增强党性的目的。同时，严格比较五领导，认真检索自己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一是理想信念还不牢固。还没有确立为教育事业贡献一生，有时只喊口号，没有完全落实到实际行动中，反省自己做的事情和建设和谐教育的要求有很大的差距。</w:t>
      </w:r>
    </w:p>
    <w:p>
      <w:pPr>
        <w:ind w:left="0" w:right="0" w:firstLine="560"/>
        <w:spacing w:before="450" w:after="450" w:line="312" w:lineRule="auto"/>
      </w:pPr>
      <w:r>
        <w:rPr>
          <w:rFonts w:ascii="宋体" w:hAnsi="宋体" w:eastAsia="宋体" w:cs="宋体"/>
          <w:color w:val="000"/>
          <w:sz w:val="28"/>
          <w:szCs w:val="28"/>
        </w:rPr>
        <w:t xml:space="preserve">　　二是宗旨意识还不够强。反省自己的工作和大众的期待有很大的差距。例如，在值周的工作中，对学生的要求有时不严格，对学生过于同情，害怕学生受到班主任老师的批评，结果，有些学生得到了，不能很好地约束自己的不良行为，延缓了学生整体的良好行为习惯的形成。</w:t>
      </w:r>
    </w:p>
    <w:p>
      <w:pPr>
        <w:ind w:left="0" w:right="0" w:firstLine="560"/>
        <w:spacing w:before="450" w:after="450" w:line="312" w:lineRule="auto"/>
      </w:pPr>
      <w:r>
        <w:rPr>
          <w:rFonts w:ascii="宋体" w:hAnsi="宋体" w:eastAsia="宋体" w:cs="宋体"/>
          <w:color w:val="000"/>
          <w:sz w:val="28"/>
          <w:szCs w:val="28"/>
        </w:rPr>
        <w:t xml:space="preserve">　　三是工作风格还不牢固。作风有时散漫、松弛、不严格，工作标准有时不严格，不能把握完美、时刻争夺一流的标准。例如，在教育学生的时候，有时候没有耐心为监护人服务的时候，有时候态度很硬，和其他老师发生冲突的时候，有时候不能站在别人的角度考虑问题的自己心情不好的时候，有时候会把不好的心情带到工作上。我还没有真正立足于职场的无私奉献，认为自己的追求与共产党人应有的世界观、人生观、价值观有很大差距，需要进一步加强学习和认识。</w:t>
      </w:r>
    </w:p>
    <w:p>
      <w:pPr>
        <w:ind w:left="0" w:right="0" w:firstLine="560"/>
        <w:spacing w:before="450" w:after="450" w:line="312" w:lineRule="auto"/>
      </w:pPr>
      <w:r>
        <w:rPr>
          <w:rFonts w:ascii="宋体" w:hAnsi="宋体" w:eastAsia="宋体" w:cs="宋体"/>
          <w:color w:val="000"/>
          <w:sz w:val="28"/>
          <w:szCs w:val="28"/>
        </w:rPr>
        <w:t xml:space="preserve">　　四是组织纪律性还不够强。不能完全自觉地遵守党的纪律，有时需要其他党员的注意。工伤在处理个人和组织、自由和纪律等方面还有很大差距。例如，工作忙，累，抱怨，吵闹，有时会影响党员的形象。</w:t>
      </w:r>
    </w:p>
    <w:p>
      <w:pPr>
        <w:ind w:left="0" w:right="0" w:firstLine="560"/>
        <w:spacing w:before="450" w:after="450" w:line="312" w:lineRule="auto"/>
      </w:pPr>
      <w:r>
        <w:rPr>
          <w:rFonts w:ascii="宋体" w:hAnsi="宋体" w:eastAsia="宋体" w:cs="宋体"/>
          <w:color w:val="000"/>
          <w:sz w:val="28"/>
          <w:szCs w:val="28"/>
        </w:rPr>
        <w:t xml:space="preserve">　　五是精神状态还不能很好地适应形势的要求。在日常工作生活中，在保持和发挥先进性方面，有时候到处保持先进性的弦不够紧张，有时候把自己混在一般大众身上，降低对自己的要求和标准，满足过去，几乎一样。工作热情下降，精神状态差，安于现状，工作积极，不求成功，但在利益面前，有时不能担心党，开拓进取意识差，事业心和责任感需要进一步加强。</w:t>
      </w:r>
    </w:p>
    <w:p>
      <w:pPr>
        <w:ind w:left="0" w:right="0" w:firstLine="560"/>
        <w:spacing w:before="450" w:after="450" w:line="312" w:lineRule="auto"/>
      </w:pPr>
      <w:r>
        <w:rPr>
          <w:rFonts w:ascii="宋体" w:hAnsi="宋体" w:eastAsia="宋体" w:cs="宋体"/>
          <w:color w:val="000"/>
          <w:sz w:val="28"/>
          <w:szCs w:val="28"/>
        </w:rPr>
        <w:t xml:space="preserve">　　六是能力还不强。日常工作中总是有意无意地放松了自我学习，日常学习不够，理论水平、素质能力还不能适应形势发展的需要。学习有不平衡、不深入的现象。由于工作性质，对学习方面抓的有时紧、有时松。偏重于自己业务知识的学习，对政治学习感到枯燥，学的较少。首先是学习理论不够，其次是业务知识学习不够。有时只停留在学过、看过，学习不深不透，特别是在理解和实践上都有一定的差距。如对“三个代表”的学习理解和把握上就只限于知道其内容，但对其深刻的内涵知之甚少。忽视了知识能力的培养再造，学习的自觉性、主动性不强，，不愿挤出时间学，即使有了时间也坐不下来、深不进去。在理论学习上还不够用心，理论素养还比较浅薄，与本职业务有关的就学一点，与本职业务联系不紧的就不去学或者很少涉猎，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产生这些问题的原因主要就是随着市场经济发展、社会处于特殊的转型时期，自己逐渐放松了对自己的要求，不求有功，但求无过。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一是加强学习，提高素质。按照“学习、学习、再学习，提高、提高、再提高”的要求，持之以恒、坚持不懈地学习“三个代表”重要思想，对照新时期共产党员先进性标准要求和约束自己，认真整改。</w:t>
      </w:r>
    </w:p>
    <w:p>
      <w:pPr>
        <w:ind w:left="0" w:right="0" w:firstLine="560"/>
        <w:spacing w:before="450" w:after="450" w:line="312" w:lineRule="auto"/>
      </w:pPr>
      <w:r>
        <w:rPr>
          <w:rFonts w:ascii="宋体" w:hAnsi="宋体" w:eastAsia="宋体" w:cs="宋体"/>
          <w:color w:val="000"/>
          <w:sz w:val="28"/>
          <w:szCs w:val="28"/>
        </w:rPr>
        <w:t xml:space="preserve">　　二是转变作风，积极工作。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积极参与学校“121”工程，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四是增强宗旨意识。个人利益永远服从于党和人民的利益。在具体工作中，坚决克服对学生、家长态度生冷的现象，努力为学校排忧解难，使自己的一言一行都要从提高文化路小学的良好形象出发。</w:t>
      </w:r>
    </w:p>
    <w:p>
      <w:pPr>
        <w:ind w:left="0" w:right="0" w:firstLine="560"/>
        <w:spacing w:before="450" w:after="450" w:line="312" w:lineRule="auto"/>
      </w:pPr>
      <w:r>
        <w:rPr>
          <w:rFonts w:ascii="宋体" w:hAnsi="宋体" w:eastAsia="宋体" w:cs="宋体"/>
          <w:color w:val="000"/>
          <w:sz w:val="28"/>
          <w:szCs w:val="28"/>
        </w:rPr>
        <w:t xml:space="preserve">　　五是增强大局观念。在工作中自觉地服从、服务于大局，自觉地把自己的工作同全局联系起来，认真做好本职工作。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六是培养良好的作风。在今后的工作中，增强工作责任心，逐渐养成严谨、细致的工作作风，自觉遵守政治纪律、工作纪律。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总之，在整改阶段，我一定要持之以恒、坚持不懈地抓好学习。学理论，要抓住实质，在提高理论素养上下工夫，加深对建设有中国特色社会主义及“三个代表”重要思想的理解。学业务，在心理学知识方面下工夫，努力提高自己的服务能力和服务水平。其次，抓住这次党员“五带头”活动的契机，进一步提高认识，从我做起，从现在做起，从一切能够做的事情做起，切实通过活动使自己思想能有大的提高，作风能有大的转变。自觉遵守各项规章制度，规范自己的行为。向先进典型和先模人物看齐。时时刻刻记住自己是一个共产党员，用党章的标准严格要求自己，在日常工作学习生活中注重发挥模范带头作用，争做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2025-06-16T22:13:08+08:00</dcterms:created>
  <dcterms:modified xsi:type="dcterms:W3CDTF">2025-06-16T22:13:08+08:00</dcterms:modified>
</cp:coreProperties>
</file>

<file path=docProps/custom.xml><?xml version="1.0" encoding="utf-8"?>
<Properties xmlns="http://schemas.openxmlformats.org/officeDocument/2006/custom-properties" xmlns:vt="http://schemas.openxmlformats.org/officeDocument/2006/docPropsVTypes"/>
</file>