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xx局党组2024年落实意识形态工作责任制要点范文【严选3篇】</w:t>
      </w:r>
      <w:bookmarkEnd w:id="1"/>
    </w:p>
    <w:p>
      <w:pPr>
        <w:jc w:val="center"/>
        <w:spacing w:before="0" w:after="450"/>
      </w:pPr>
      <w:r>
        <w:rPr>
          <w:rFonts w:ascii="Arial" w:hAnsi="Arial" w:eastAsia="Arial" w:cs="Arial"/>
          <w:color w:val="999999"/>
          <w:sz w:val="20"/>
          <w:szCs w:val="20"/>
        </w:rPr>
        <w:t xml:space="preserve">作者：心上人间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今天多多范文网小编：心上人间 小编就给大家带来了xx局党组2024年落实意识形态工作责任...</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今天多多范文网小编：心上人间 小编就给大家带来了xx局党组2024年落实意识形态工作责任制要点范文(严选3篇)，一起来学习一下吧!</w:t>
      </w:r>
    </w:p>
    <w:p>
      <w:pPr>
        <w:ind w:left="0" w:right="0" w:firstLine="560"/>
        <w:spacing w:before="450" w:after="450" w:line="312" w:lineRule="auto"/>
      </w:pPr>
      <w:r>
        <w:rPr>
          <w:rFonts w:ascii="黑体" w:hAnsi="黑体" w:eastAsia="黑体" w:cs="黑体"/>
          <w:color w:val="000000"/>
          <w:sz w:val="36"/>
          <w:szCs w:val="36"/>
          <w:b w:val="1"/>
          <w:bCs w:val="1"/>
        </w:rPr>
        <w:t xml:space="preserve">xx局党组20_年落实意识形态工作责任制要点篇1</w:t>
      </w:r>
    </w:p>
    <w:p>
      <w:pPr>
        <w:ind w:left="0" w:right="0" w:firstLine="560"/>
        <w:spacing w:before="450" w:after="450" w:line="312" w:lineRule="auto"/>
      </w:pPr>
      <w:r>
        <w:rPr>
          <w:rFonts w:ascii="宋体" w:hAnsi="宋体" w:eastAsia="宋体" w:cs="宋体"/>
          <w:color w:val="000"/>
          <w:sz w:val="28"/>
          <w:szCs w:val="28"/>
        </w:rPr>
        <w:t xml:space="preserve">　　为贯彻落实意识形态工作责任制，建立意识形态工作责任体制机制，强化意识形态领域工作职责与监管，根据河东区教体局党组《关于意识形态工作责任制实施方案》，结合学校实际，制定本实施办法。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　　2、下设办公室，由杨茂兰同志任主任，教务处、工会、大队委各1名同志为成员。办公室主要职责：按照学校党支部统一部署，统筹、协调、检查、督导意识形态工作责任制的落实。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1、学习教育制度。党支部每季度至少组织1次有关意识形态工作内容的学习;每年班子成员开展1次有关意识形态工作内容的授课，每年撰写理论学习心得体会文章不少于1篇。</w:t>
      </w:r>
    </w:p>
    <w:p>
      <w:pPr>
        <w:ind w:left="0" w:right="0" w:firstLine="560"/>
        <w:spacing w:before="450" w:after="450" w:line="312" w:lineRule="auto"/>
      </w:pPr>
      <w:r>
        <w:rPr>
          <w:rFonts w:ascii="宋体" w:hAnsi="宋体" w:eastAsia="宋体" w:cs="宋体"/>
          <w:color w:val="000"/>
          <w:sz w:val="28"/>
          <w:szCs w:val="28"/>
        </w:rPr>
        <w:t xml:space="preserve">　　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　　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　　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　　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　　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　　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　　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　　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　　2、 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　　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560"/>
        <w:spacing w:before="450" w:after="450" w:line="312" w:lineRule="auto"/>
      </w:pPr>
      <w:r>
        <w:rPr>
          <w:rFonts w:ascii="黑体" w:hAnsi="黑体" w:eastAsia="黑体" w:cs="黑体"/>
          <w:color w:val="000000"/>
          <w:sz w:val="36"/>
          <w:szCs w:val="36"/>
          <w:b w:val="1"/>
          <w:bCs w:val="1"/>
        </w:rPr>
        <w:t xml:space="preserve">xx局党组20_年落实意识形态工作责任制要点篇2</w:t>
      </w:r>
    </w:p>
    <w:p>
      <w:pPr>
        <w:ind w:left="0" w:right="0" w:firstLine="560"/>
        <w:spacing w:before="450" w:after="450" w:line="312" w:lineRule="auto"/>
      </w:pPr>
      <w:r>
        <w:rPr>
          <w:rFonts w:ascii="宋体" w:hAnsi="宋体" w:eastAsia="宋体" w:cs="宋体"/>
          <w:color w:val="000"/>
          <w:sz w:val="28"/>
          <w:szCs w:val="28"/>
        </w:rPr>
        <w:t xml:space="preserve">　　根据XX市党委政府关于贯彻落实意识形态工作责任制有关文件精神，为全面做好XX局20_年意识形态工作，落实党管意识形态工作原则、牢牢掌握意识形态工作的领导权和主动权，切实加强我意识形态工作，结合实际，特制订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按照党中央、区、市党委的部署，要把做好意识形态工作作为一项重大政治任务，纳入机关党的建设、领导班子及领导干部目标管理和绩效管理目标考核等工作中，同部署、同落实、同检查、同考核。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领导班子成员、科室(队)领导干部要统一思想，提高认识，认真落实意识形态工作责任制，形成党组统一领导、党政齐抓共管的良好工作格局。</w:t>
      </w:r>
    </w:p>
    <w:p>
      <w:pPr>
        <w:ind w:left="0" w:right="0" w:firstLine="560"/>
        <w:spacing w:before="450" w:after="450" w:line="312" w:lineRule="auto"/>
      </w:pPr>
      <w:r>
        <w:rPr>
          <w:rFonts w:ascii="宋体" w:hAnsi="宋体" w:eastAsia="宋体" w:cs="宋体"/>
          <w:color w:val="000"/>
          <w:sz w:val="28"/>
          <w:szCs w:val="28"/>
        </w:rPr>
        <w:t xml:space="preserve">　　(一)加强意识形态工作领导。一是局党组对意识形态工作负主体责任。党组主要负责同志要旗帜鲜明站到意识形态第一线，责无旁贷承担起领导责任，掌握主导权，打好主动仗，落实好市党委政府的决策部署。党组书记是第一责任人，要带头抓意识形态工作，带头管阵地把导向强队伍，带头批评错误观点和错误倾向，重要工作亲自部署、重要问题亲自过问、重大事件亲自处置。局长为分管领导，负责直接领导责任。二是班子成员严守政治纪律和政治规矩，在反分裂渗透旗帜鲜明、立场坚定。根据工作分工，按照“一岗双责”要求，抓好分管科室(所)的意识形态工作，对职责范围内的意识形态工作负领导责任。科室(队)领导是直接责任人，协助党组书记抓好统筹协调指导工作。三是纪检监察室协助局党组切实抓好意识形态工作责任制的落实，加强党的纪律和政治规矩的监督检查，强化对监督执纪问责工作，形成常态长效工作机制。</w:t>
      </w:r>
    </w:p>
    <w:p>
      <w:pPr>
        <w:ind w:left="0" w:right="0" w:firstLine="560"/>
        <w:spacing w:before="450" w:after="450" w:line="312" w:lineRule="auto"/>
      </w:pPr>
      <w:r>
        <w:rPr>
          <w:rFonts w:ascii="宋体" w:hAnsi="宋体" w:eastAsia="宋体" w:cs="宋体"/>
          <w:color w:val="000"/>
          <w:sz w:val="28"/>
          <w:szCs w:val="28"/>
        </w:rPr>
        <w:t xml:space="preserve">　　(二)成立意识形态组织领导。为进一步落实党管意识形态原则，加强和改进意识形态工作，经局党组研究，决定成立意识形态工作领导小组，组成人员如下：</w:t>
      </w:r>
    </w:p>
    <w:p>
      <w:pPr>
        <w:ind w:left="0" w:right="0" w:firstLine="560"/>
        <w:spacing w:before="450" w:after="450" w:line="312" w:lineRule="auto"/>
      </w:pPr>
      <w:r>
        <w:rPr>
          <w:rFonts w:ascii="宋体" w:hAnsi="宋体" w:eastAsia="宋体" w:cs="宋体"/>
          <w:color w:val="000"/>
          <w:sz w:val="28"/>
          <w:szCs w:val="28"/>
        </w:rPr>
        <w:t xml:space="preserve">　　组　长：xxx党组书记、局长</w:t>
      </w:r>
    </w:p>
    <w:p>
      <w:pPr>
        <w:ind w:left="0" w:right="0" w:firstLine="560"/>
        <w:spacing w:before="450" w:after="450" w:line="312" w:lineRule="auto"/>
      </w:pPr>
      <w:r>
        <w:rPr>
          <w:rFonts w:ascii="宋体" w:hAnsi="宋体" w:eastAsia="宋体" w:cs="宋体"/>
          <w:color w:val="000"/>
          <w:sz w:val="28"/>
          <w:szCs w:val="28"/>
        </w:rPr>
        <w:t xml:space="preserve">　　副组长：xxx党组成员、副局长</w:t>
      </w:r>
    </w:p>
    <w:p>
      <w:pPr>
        <w:ind w:left="0" w:right="0" w:firstLine="560"/>
        <w:spacing w:before="450" w:after="450" w:line="312" w:lineRule="auto"/>
      </w:pPr>
      <w:r>
        <w:rPr>
          <w:rFonts w:ascii="宋体" w:hAnsi="宋体" w:eastAsia="宋体" w:cs="宋体"/>
          <w:color w:val="000"/>
          <w:sz w:val="28"/>
          <w:szCs w:val="28"/>
        </w:rPr>
        <w:t xml:space="preserve">　　xxx党组成员、副局长</w:t>
      </w:r>
    </w:p>
    <w:p>
      <w:pPr>
        <w:ind w:left="0" w:right="0" w:firstLine="560"/>
        <w:spacing w:before="450" w:after="450" w:line="312" w:lineRule="auto"/>
      </w:pPr>
      <w:r>
        <w:rPr>
          <w:rFonts w:ascii="宋体" w:hAnsi="宋体" w:eastAsia="宋体" w:cs="宋体"/>
          <w:color w:val="000"/>
          <w:sz w:val="28"/>
          <w:szCs w:val="28"/>
        </w:rPr>
        <w:t xml:space="preserve">　　成　员：xxx　综合科科长</w:t>
      </w:r>
    </w:p>
    <w:p>
      <w:pPr>
        <w:ind w:left="0" w:right="0" w:firstLine="560"/>
        <w:spacing w:before="450" w:after="450" w:line="312" w:lineRule="auto"/>
      </w:pPr>
      <w:r>
        <w:rPr>
          <w:rFonts w:ascii="宋体" w:hAnsi="宋体" w:eastAsia="宋体" w:cs="宋体"/>
          <w:color w:val="000"/>
          <w:sz w:val="28"/>
          <w:szCs w:val="28"/>
        </w:rPr>
        <w:t xml:space="preserve">　　xxx　xxx科科长</w:t>
      </w:r>
    </w:p>
    <w:p>
      <w:pPr>
        <w:ind w:left="0" w:right="0" w:firstLine="560"/>
        <w:spacing w:before="450" w:after="450" w:line="312" w:lineRule="auto"/>
      </w:pPr>
      <w:r>
        <w:rPr>
          <w:rFonts w:ascii="宋体" w:hAnsi="宋体" w:eastAsia="宋体" w:cs="宋体"/>
          <w:color w:val="000"/>
          <w:sz w:val="28"/>
          <w:szCs w:val="28"/>
        </w:rPr>
        <w:t xml:space="preserve">　　xxx　xxx科科长</w:t>
      </w:r>
    </w:p>
    <w:p>
      <w:pPr>
        <w:ind w:left="0" w:right="0" w:firstLine="560"/>
        <w:spacing w:before="450" w:after="450" w:line="312" w:lineRule="auto"/>
      </w:pPr>
      <w:r>
        <w:rPr>
          <w:rFonts w:ascii="宋体" w:hAnsi="宋体" w:eastAsia="宋体" w:cs="宋体"/>
          <w:color w:val="000"/>
          <w:sz w:val="28"/>
          <w:szCs w:val="28"/>
        </w:rPr>
        <w:t xml:space="preserve">　　领导小组办公室设在综合科，主要负责对意识形态总体态势进行分析研判，并及时向局党组报告分析研判情况，提出建设性意见，做好督导检查;负责意识形态工作开展的组织协调、网络宣传及与本部门信息平台的管理;负责舆情信息情况发布、收集、投诉查处工作;做好信息宣传工作;负责局党组意识形态定期情况通报、上报材料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固树立抓党的意识形态工作是本职、不抓是失职、抓不到位是渎职的理念，健全意识形态工作管理检查考核制度机制，围绕师市有关意识形态重点工作，切实抓好各项工作任务的落实，推动意识形态工作责任落实到位。</w:t>
      </w:r>
    </w:p>
    <w:p>
      <w:pPr>
        <w:ind w:left="0" w:right="0" w:firstLine="560"/>
        <w:spacing w:before="450" w:after="450" w:line="312" w:lineRule="auto"/>
      </w:pPr>
      <w:r>
        <w:rPr>
          <w:rFonts w:ascii="宋体" w:hAnsi="宋体" w:eastAsia="宋体" w:cs="宋体"/>
          <w:color w:val="000"/>
          <w:sz w:val="28"/>
          <w:szCs w:val="28"/>
        </w:rPr>
        <w:t xml:space="preserve">　　(一)加强意识形态情况分析研判。认真贯彻落实党中央兵团和师市党组织关于意识形态工作的决策部署及指示精神，牢牢把握正确的政治方向，严守政治纪律和政治规矩，坚决维护党中央权威，在思想上政治上行动上同党中央保持高度一致。局党组建立健全工作机制，定期分析研判意识形态领域情况并形成书面报告，定期向上级党委宣传部门报送专题汇报意识形态舆情信息，对本单位意识形态领域出现的重要动向和问题，应主动在党员干部中进行内部通报。</w:t>
      </w:r>
    </w:p>
    <w:p>
      <w:pPr>
        <w:ind w:left="0" w:right="0" w:firstLine="560"/>
        <w:spacing w:before="450" w:after="450" w:line="312" w:lineRule="auto"/>
      </w:pPr>
      <w:r>
        <w:rPr>
          <w:rFonts w:ascii="宋体" w:hAnsi="宋体" w:eastAsia="宋体" w:cs="宋体"/>
          <w:color w:val="000"/>
          <w:sz w:val="28"/>
          <w:szCs w:val="28"/>
        </w:rPr>
        <w:t xml:space="preserve">　　(二)加强意识形态宣传工作。紧密结合“两学一做”学习教育，大力宣传党的理论和路线方针政策，认真学习宣传党章党规党纪和以***同志为总书记的党中央治国理政的新理念新思想新战略，十八届五中六中全会精神的学习宣传活动的落实。坚持党组中心组学习制度，把意识形态工作作为中心组学习的必学内容，按计划组织开展中心组学习。</w:t>
      </w:r>
    </w:p>
    <w:p>
      <w:pPr>
        <w:ind w:left="0" w:right="0" w:firstLine="560"/>
        <w:spacing w:before="450" w:after="450" w:line="312" w:lineRule="auto"/>
      </w:pPr>
      <w:r>
        <w:rPr>
          <w:rFonts w:ascii="宋体" w:hAnsi="宋体" w:eastAsia="宋体" w:cs="宋体"/>
          <w:color w:val="000"/>
          <w:sz w:val="28"/>
          <w:szCs w:val="28"/>
        </w:rPr>
        <w:t xml:space="preserve">　　(三)加强意识形态阵地管理。要把党管意识形态原则落实到阵地管理之中，利用好局网站、公开栏、企业例会、药品安全知识大讲堂等宣传平台，建立“去极端化”大宣教格局，积极开展大宣传、主题宣讲活动，充分发挥街道社区“大讲堂”阵地作用和“三支队伍”重要作用，扎实做好“去极端”宣传教育工作。</w:t>
      </w:r>
    </w:p>
    <w:p>
      <w:pPr>
        <w:ind w:left="0" w:right="0" w:firstLine="560"/>
        <w:spacing w:before="450" w:after="450" w:line="312" w:lineRule="auto"/>
      </w:pPr>
      <w:r>
        <w:rPr>
          <w:rFonts w:ascii="宋体" w:hAnsi="宋体" w:eastAsia="宋体" w:cs="宋体"/>
          <w:color w:val="000"/>
          <w:sz w:val="28"/>
          <w:szCs w:val="28"/>
        </w:rPr>
        <w:t xml:space="preserve">　　(四)加强意识形态制度建设。局党组要强化对意识形态工作人员的教育培训，明确专职人员负责网络宣传监督工作，保证意识形态工作统筹协调，健康有效开展。局办公室、人事教育科与有关职能科室要开展网络宣传社会主义核心价值观、精神文明建设、食品药品安全等宣传和信息通报工作制度的落实。</w:t>
      </w:r>
    </w:p>
    <w:p>
      <w:pPr>
        <w:ind w:left="0" w:right="0" w:firstLine="560"/>
        <w:spacing w:before="450" w:after="450" w:line="312" w:lineRule="auto"/>
      </w:pPr>
      <w:r>
        <w:rPr>
          <w:rFonts w:ascii="宋体" w:hAnsi="宋体" w:eastAsia="宋体" w:cs="宋体"/>
          <w:color w:val="000"/>
          <w:sz w:val="28"/>
          <w:szCs w:val="28"/>
        </w:rPr>
        <w:t xml:space="preserve">　　(五)加强意识形态监督处置。一是局党组要针对错误言论，表明态度，对重大事件、重大节点发生的社会舆情积极响应，及时处置，制止群众事件，造成负面影响。二是办公室加强反邪教工作，防范邪教在意识形态领域的渗透。对公开场合出现的错误言论，及时向领导反映情况，及时分析研判和应对，组织开展对突发舆情的引导和疏导，防止负面影响的扩大。三是要加强对微信、微博、手机短信等媒体的监管，主动开展网络舆情监督和舆论引导工作。四是各科室(所)依据担负工作职责，特别对食品药品安全领域的突出问题进行跟踪、分析、通报，对出现的倾向性苗头性问题，要针对性地引导，加强网络意识形态安全，维护意识形态工作良好格局。</w:t>
      </w:r>
    </w:p>
    <w:p>
      <w:pPr>
        <w:ind w:left="0" w:right="0" w:firstLine="560"/>
        <w:spacing w:before="450" w:after="450" w:line="312" w:lineRule="auto"/>
      </w:pPr>
      <w:r>
        <w:rPr>
          <w:rFonts w:ascii="宋体" w:hAnsi="宋体" w:eastAsia="宋体" w:cs="宋体"/>
          <w:color w:val="000"/>
          <w:sz w:val="28"/>
          <w:szCs w:val="28"/>
        </w:rPr>
        <w:t xml:space="preserve">　　(六)强化意识形态监督问责。局党组和班子成员要把意识形态工作作为民主生活会和述职报告的重要内容，接受监督和评议。要将意识形态工作作为领导干部考核各级和绩效目标管理考核的重要内容及评先评优的重要依据。如未能切实履行工作职责，造成重大影响的，要按照干部管理权限及有关规定予以追究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一)定期向上级汇报意识形态工作。局党组要对意识形态领域出现的重要动向和问题，应主动在党员干部中进行内容通报。把意识形态工作作为向党员大会报告工作的重要内容。意识形态工作要作为领导班子成员民主生活会、领导班子及其成员述职报告的重要内容。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二)强化意识形态工作责任追究。严格追查问责是落实领导班子和领导干部意识形态工作责任的关键。必须坚持有错必纠、有责必问，强化问责刚性和“硬约束”，既查失职、渎职，也查“不作为”“慢作为”，对导致意识形态工作出现不良后果的，对领导班子成员、科室(所)按照干部管理权限依纪依规严格追究责任，视情节轻重，给予提醒、批评教育，责令作出书面检查，进行通报批评，给予组织处理和纪律处分。</w:t>
      </w:r>
    </w:p>
    <w:p>
      <w:pPr>
        <w:ind w:left="0" w:right="0" w:firstLine="560"/>
        <w:spacing w:before="450" w:after="450" w:line="312" w:lineRule="auto"/>
      </w:pPr>
      <w:r>
        <w:rPr>
          <w:rFonts w:ascii="黑体" w:hAnsi="黑体" w:eastAsia="黑体" w:cs="黑体"/>
          <w:color w:val="000000"/>
          <w:sz w:val="36"/>
          <w:szCs w:val="36"/>
          <w:b w:val="1"/>
          <w:bCs w:val="1"/>
        </w:rPr>
        <w:t xml:space="preserve">xx局党组20_年落实意识形态工作责任制要点篇3</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第一条为进一步加强和改进意识形态工作，落实党要管党意识形态原则，明确党组领导班子、领导干部的意识形态工作责任，制定本细则。</w:t>
      </w:r>
    </w:p>
    <w:p>
      <w:pPr>
        <w:ind w:left="0" w:right="0" w:firstLine="560"/>
        <w:spacing w:before="450" w:after="450" w:line="312" w:lineRule="auto"/>
      </w:pPr>
      <w:r>
        <w:rPr>
          <w:rFonts w:ascii="宋体" w:hAnsi="宋体" w:eastAsia="宋体" w:cs="宋体"/>
          <w:color w:val="000"/>
          <w:sz w:val="28"/>
          <w:szCs w:val="28"/>
        </w:rPr>
        <w:t xml:space="preserve">　　第二条意识形态工作是党的一项极端重要的工作，关乎旗帜、关乎道路、关乎国家政治安全。做好意识形态工作，对巩固马克思主义在意识形态领域的指导地位，巩固全党全国各族人民团结奋斗的共同思想基础，对凝聚全局力量，推动XX事业发展具有重要意义。</w:t>
      </w:r>
    </w:p>
    <w:p>
      <w:pPr>
        <w:ind w:left="0" w:right="0" w:firstLine="560"/>
        <w:spacing w:before="450" w:after="450" w:line="312" w:lineRule="auto"/>
      </w:pPr>
      <w:r>
        <w:rPr>
          <w:rFonts w:ascii="宋体" w:hAnsi="宋体" w:eastAsia="宋体" w:cs="宋体"/>
          <w:color w:val="000"/>
          <w:sz w:val="28"/>
          <w:szCs w:val="28"/>
        </w:rPr>
        <w:t xml:space="preserve">　　第三条落实意识形态工作责任制，必须坚持党管意识形态原则，坚持属地管理、分级负责和谁主管谁负责的原则。</w:t>
      </w:r>
    </w:p>
    <w:p>
      <w:pPr>
        <w:ind w:left="0" w:right="0" w:firstLine="560"/>
        <w:spacing w:before="450" w:after="450" w:line="312" w:lineRule="auto"/>
      </w:pPr>
      <w:r>
        <w:rPr>
          <w:rFonts w:ascii="宋体" w:hAnsi="宋体" w:eastAsia="宋体" w:cs="宋体"/>
          <w:color w:val="000"/>
          <w:sz w:val="28"/>
          <w:szCs w:val="28"/>
        </w:rPr>
        <w:t xml:space="preserve">　　第四条党组书记是第一责任人，要旗帜鲜明地站在意识形态工作第一线，带头抓意识形态工作，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第五条其他成员根据工作分工，按照“一岗双责”要求，抓好分管部门、单位的意识形态工作，对职责范围内的意识形态工作负领导责任。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第六条要把意识形态工作作为党的建设的重要内容，列入年度工作要点，纳入重要议事日程，纳入党建工作责任制，纳入领导班子、领导干部目标管理，与中心工作紧密结合，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第二章 党组(总支、支部)主要责任</w:t>
      </w:r>
    </w:p>
    <w:p>
      <w:pPr>
        <w:ind w:left="0" w:right="0" w:firstLine="560"/>
        <w:spacing w:before="450" w:after="450" w:line="312" w:lineRule="auto"/>
      </w:pPr>
      <w:r>
        <w:rPr>
          <w:rFonts w:ascii="宋体" w:hAnsi="宋体" w:eastAsia="宋体" w:cs="宋体"/>
          <w:color w:val="000"/>
          <w:sz w:val="28"/>
          <w:szCs w:val="28"/>
        </w:rPr>
        <w:t xml:space="preserve">　　第八条认真贯彻落实党中央和上级党组关于意识形态工作的决策部署及指示精神，牢牢把握正确的政治方向，严守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第九条定期分析研判意识形态领域情况，辨析思想领域的突出问题，对重大事件、重要情况、重要社情民意中的倾向性苗头性问题，有针对性地进行引导，作出工作安排，维护意识形态安全。至少每半年专题研究一次意识形态工作。及时向上级党组报告意识形态领域的重大情况并提出建设性意见。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第十条加强对意识形态工作的统一领导，统筹协调本单位在行政管理、行业管理、社会管理中体现意识形态工作要求、维护意识形态安全，壮大主流思想舆论，切实形成党组统一领导、党政齐抓共管、部门分工负责的工作格局。进一步完善党组中心组学习制度，加强对本单位党员干部意识形态工作的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　　第十一条加强对各类意识形态阵地的管理，包括举办各类报告会、研讨会、讲座论坛等。严格落实有关规定，加强对宗教及宗教思想传播的管理，深入开展“扫黄打非”等。</w:t>
      </w:r>
    </w:p>
    <w:p>
      <w:pPr>
        <w:ind w:left="0" w:right="0" w:firstLine="560"/>
        <w:spacing w:before="450" w:after="450" w:line="312" w:lineRule="auto"/>
      </w:pPr>
      <w:r>
        <w:rPr>
          <w:rFonts w:ascii="宋体" w:hAnsi="宋体" w:eastAsia="宋体" w:cs="宋体"/>
          <w:color w:val="000"/>
          <w:sz w:val="28"/>
          <w:szCs w:val="28"/>
        </w:rPr>
        <w:t xml:space="preserve">　　第十二条切实维护网络意识形态安全，牢牢掌握网络意识形态主导权。切实加强网络信息管控，对于发布或转发否定中国共产党的领导、攻击中国特色社会主义制度等错误言论，要敢抓敢管、敢于亮剑。对散布传播政治谣言的党员干部，要依法严肃处理。</w:t>
      </w:r>
    </w:p>
    <w:p>
      <w:pPr>
        <w:ind w:left="0" w:right="0" w:firstLine="560"/>
        <w:spacing w:before="450" w:after="450" w:line="312" w:lineRule="auto"/>
      </w:pPr>
      <w:r>
        <w:rPr>
          <w:rFonts w:ascii="宋体" w:hAnsi="宋体" w:eastAsia="宋体" w:cs="宋体"/>
          <w:color w:val="000"/>
          <w:sz w:val="28"/>
          <w:szCs w:val="28"/>
        </w:rPr>
        <w:t xml:space="preserve">　　第三章 监督考核</w:t>
      </w:r>
    </w:p>
    <w:p>
      <w:pPr>
        <w:ind w:left="0" w:right="0" w:firstLine="560"/>
        <w:spacing w:before="450" w:after="450" w:line="312" w:lineRule="auto"/>
      </w:pPr>
      <w:r>
        <w:rPr>
          <w:rFonts w:ascii="宋体" w:hAnsi="宋体" w:eastAsia="宋体" w:cs="宋体"/>
          <w:color w:val="000"/>
          <w:sz w:val="28"/>
          <w:szCs w:val="28"/>
        </w:rPr>
        <w:t xml:space="preserve">　　第十四条XX局党组建立意识形态工作责任制的检查考核制度，将其纳入综合考核当中。重点检查考核局党组落实意识形态工作主体责任、加强组织领导、贯彻中央和上级党组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第十五条班子成员要把意识形态工作作为民主生活会和述职报告的重要内容，接受监督和评议。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　　第十六条XX局党组要把意识形态工作开展情况，纳入执行党的纪律尤其是政治纪律和政治规矩的监督检查范围。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2025-06-20T01:15:20+08:00</dcterms:created>
  <dcterms:modified xsi:type="dcterms:W3CDTF">2025-06-20T01:15:20+08:00</dcterms:modified>
</cp:coreProperties>
</file>

<file path=docProps/custom.xml><?xml version="1.0" encoding="utf-8"?>
<Properties xmlns="http://schemas.openxmlformats.org/officeDocument/2006/custom-properties" xmlns:vt="http://schemas.openxmlformats.org/officeDocument/2006/docPropsVTypes"/>
</file>