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关于物资保障专班方案【三篇】</w:t>
      </w:r>
      <w:bookmarkEnd w:id="1"/>
    </w:p>
    <w:p>
      <w:pPr>
        <w:jc w:val="center"/>
        <w:spacing w:before="0" w:after="450"/>
      </w:pPr>
      <w:r>
        <w:rPr>
          <w:rFonts w:ascii="Arial" w:hAnsi="Arial" w:eastAsia="Arial" w:cs="Arial"/>
          <w:color w:val="999999"/>
          <w:sz w:val="20"/>
          <w:szCs w:val="20"/>
        </w:rPr>
        <w:t xml:space="preserve">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该计划从目的、要求、方法、方法、进度等方面都是一个具体、细致、可操作性强的计划方案，也就是说，案例之前获得的方法。如果该方法是在案例之前提出的，则为方案。 下面是多多范文网小编：蓝色心情 小编帮大家整理的《关于物资保障专班方案【三篇】...</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该计划从目的、要求、方法、方法、进度等方面都是一个具体、细致、可操作性强的计划方案，也就是说，案例之前获得的方法。如果该方法是在案例之前提出的，则为方案。 下面是多多范文网小编：蓝色心情 小编帮大家整理的《关于物资保障专班方案【三篇】》，希望能帮助到大家。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物资保障专班方案篇1</w:t>
      </w:r>
    </w:p>
    <w:p>
      <w:pPr>
        <w:ind w:left="0" w:right="0" w:firstLine="560"/>
        <w:spacing w:before="450" w:after="450" w:line="312" w:lineRule="auto"/>
      </w:pPr>
      <w:r>
        <w:rPr>
          <w:rFonts w:ascii="宋体" w:hAnsi="宋体" w:eastAsia="宋体" w:cs="宋体"/>
          <w:color w:val="000"/>
          <w:sz w:val="28"/>
          <w:szCs w:val="28"/>
        </w:rPr>
        <w:t xml:space="preserve">　　为做好疫情防控过程中的消毒防护工作，有效预防疾病发生，保障师生员工的生命安全与身体健康，依据哈尔滨市预防疾病消毒等相关条例制定本办法(试行)。</w:t>
      </w:r>
    </w:p>
    <w:p>
      <w:pPr>
        <w:ind w:left="0" w:right="0" w:firstLine="560"/>
        <w:spacing w:before="450" w:after="450" w:line="312" w:lineRule="auto"/>
      </w:pPr>
      <w:r>
        <w:rPr>
          <w:rFonts w:ascii="宋体" w:hAnsi="宋体" w:eastAsia="宋体" w:cs="宋体"/>
          <w:color w:val="000"/>
          <w:sz w:val="28"/>
          <w:szCs w:val="28"/>
        </w:rPr>
        <w:t xml:space="preserve">　　一、新型冠状病毒感染的肺炎流行期间，公共场所采取环境清洁和消毒相结合方式做好防控。</w:t>
      </w:r>
    </w:p>
    <w:p>
      <w:pPr>
        <w:ind w:left="0" w:right="0" w:firstLine="560"/>
        <w:spacing w:before="450" w:after="450" w:line="312" w:lineRule="auto"/>
      </w:pPr>
      <w:r>
        <w:rPr>
          <w:rFonts w:ascii="宋体" w:hAnsi="宋体" w:eastAsia="宋体" w:cs="宋体"/>
          <w:color w:val="000"/>
          <w:sz w:val="28"/>
          <w:szCs w:val="28"/>
        </w:rPr>
        <w:t xml:space="preserve">　　二、在校内公共场所(教室、体育场所、图书馆、食堂等)入口位置放置快速免洗手消毒液，并有醒目标识提示进行手部卫生消毒。</w:t>
      </w:r>
    </w:p>
    <w:p>
      <w:pPr>
        <w:ind w:left="0" w:right="0" w:firstLine="560"/>
        <w:spacing w:before="450" w:after="450" w:line="312" w:lineRule="auto"/>
      </w:pPr>
      <w:r>
        <w:rPr>
          <w:rFonts w:ascii="宋体" w:hAnsi="宋体" w:eastAsia="宋体" w:cs="宋体"/>
          <w:color w:val="000"/>
          <w:sz w:val="28"/>
          <w:szCs w:val="28"/>
        </w:rPr>
        <w:t xml:space="preserve">　　三、校内公共场所应每天通风，保持空气流通。每日至少开窗2次，每次30min以上;通风条件不良的建筑，可采用排气扇进行机械通风换气。</w:t>
      </w:r>
    </w:p>
    <w:p>
      <w:pPr>
        <w:ind w:left="0" w:right="0" w:firstLine="560"/>
        <w:spacing w:before="450" w:after="450" w:line="312" w:lineRule="auto"/>
      </w:pPr>
      <w:r>
        <w:rPr>
          <w:rFonts w:ascii="宋体" w:hAnsi="宋体" w:eastAsia="宋体" w:cs="宋体"/>
          <w:color w:val="000"/>
          <w:sz w:val="28"/>
          <w:szCs w:val="28"/>
        </w:rPr>
        <w:t xml:space="preserve">　　四、每日对公共设施进行250mg/L-500mg/L有效氯溶液喷洒消毒。</w:t>
      </w:r>
    </w:p>
    <w:p>
      <w:pPr>
        <w:ind w:left="0" w:right="0" w:firstLine="560"/>
        <w:spacing w:before="450" w:after="450" w:line="312" w:lineRule="auto"/>
      </w:pPr>
      <w:r>
        <w:rPr>
          <w:rFonts w:ascii="宋体" w:hAnsi="宋体" w:eastAsia="宋体" w:cs="宋体"/>
          <w:color w:val="000"/>
          <w:sz w:val="28"/>
          <w:szCs w:val="28"/>
        </w:rPr>
        <w:t xml:space="preserve">　　五、通风条件较差的室内场所，尽量减少人员进出。可采用紫外线灯定期照射消毒，可根据实际需要调整消毒频次。</w:t>
      </w:r>
    </w:p>
    <w:p>
      <w:pPr>
        <w:ind w:left="0" w:right="0" w:firstLine="560"/>
        <w:spacing w:before="450" w:after="450" w:line="312" w:lineRule="auto"/>
      </w:pPr>
      <w:r>
        <w:rPr>
          <w:rFonts w:ascii="宋体" w:hAnsi="宋体" w:eastAsia="宋体" w:cs="宋体"/>
          <w:color w:val="000"/>
          <w:sz w:val="28"/>
          <w:szCs w:val="28"/>
        </w:rPr>
        <w:t xml:space="preserve">　　六、清洁人员需每日工作前接受体温检测，体温不超过37.3℃方可开始工作。工作时须佩戴口罩和一次性橡胶或乳胶手套，工作结束后保存好消毒用品，并按要求对消毒场所做好记录。</w:t>
      </w:r>
    </w:p>
    <w:p>
      <w:pPr>
        <w:ind w:left="0" w:right="0" w:firstLine="560"/>
        <w:spacing w:before="450" w:after="450" w:line="312" w:lineRule="auto"/>
      </w:pPr>
      <w:r>
        <w:rPr>
          <w:rFonts w:ascii="宋体" w:hAnsi="宋体" w:eastAsia="宋体" w:cs="宋体"/>
          <w:color w:val="000"/>
          <w:sz w:val="28"/>
          <w:szCs w:val="28"/>
        </w:rPr>
        <w:t xml:space="preserve">　　七、校园内公共区域设置口罩专用回收箱，对口罩回收箱实施定时消毒(1次/4小时)，并每天按照医疗垃圾实施处理，师生将佩戴过口罩废弃到专用回收箱内，独立隔离场所产生的垃圾要用医疗废物专用袋及时清运。</w:t>
      </w:r>
    </w:p>
    <w:p>
      <w:pPr>
        <w:ind w:left="0" w:right="0" w:firstLine="560"/>
        <w:spacing w:before="450" w:after="450" w:line="312" w:lineRule="auto"/>
      </w:pPr>
      <w:r>
        <w:rPr>
          <w:rFonts w:ascii="宋体" w:hAnsi="宋体" w:eastAsia="宋体" w:cs="宋体"/>
          <w:color w:val="000"/>
          <w:sz w:val="28"/>
          <w:szCs w:val="28"/>
        </w:rPr>
        <w:t xml:space="preserve">　　八、公共区域未清运的垃圾要置于有盖的桶内，每天用有效氯含1000mg/L的含氯消毒液喷洒垃圾桶内外表面等。</w:t>
      </w:r>
    </w:p>
    <w:p>
      <w:pPr>
        <w:ind w:left="0" w:right="0" w:firstLine="560"/>
        <w:spacing w:before="450" w:after="450" w:line="312" w:lineRule="auto"/>
      </w:pPr>
      <w:r>
        <w:rPr>
          <w:rFonts w:ascii="宋体" w:hAnsi="宋体" w:eastAsia="宋体" w:cs="宋体"/>
          <w:color w:val="000"/>
          <w:sz w:val="28"/>
          <w:szCs w:val="28"/>
        </w:rPr>
        <w:t xml:space="preserve">　　九、学生寝室、教室、楼道、公共浴室、洗手间等公共区域，每日上、下午进行两次250mg/L-500mg/L有效氯溶液喷洒消毒及通风。</w:t>
      </w:r>
    </w:p>
    <w:p>
      <w:pPr>
        <w:ind w:left="0" w:right="0" w:firstLine="560"/>
        <w:spacing w:before="450" w:after="450" w:line="312" w:lineRule="auto"/>
      </w:pPr>
      <w:r>
        <w:rPr>
          <w:rFonts w:ascii="宋体" w:hAnsi="宋体" w:eastAsia="宋体" w:cs="宋体"/>
          <w:color w:val="000"/>
          <w:sz w:val="28"/>
          <w:szCs w:val="28"/>
        </w:rPr>
        <w:t xml:space="preserve">　　十、食堂要每餐对餐具进行彻底消毒，公共区域使用期间保持开窗通风，每日至少2次;就餐桌椅每日至少2次250mg/L-500mg/L有效氯溶液擦拭消毒。</w:t>
      </w:r>
    </w:p>
    <w:p>
      <w:pPr>
        <w:ind w:left="0" w:right="0" w:firstLine="560"/>
        <w:spacing w:before="450" w:after="450" w:line="312" w:lineRule="auto"/>
      </w:pPr>
      <w:r>
        <w:rPr>
          <w:rFonts w:ascii="黑体" w:hAnsi="黑体" w:eastAsia="黑体" w:cs="黑体"/>
          <w:color w:val="000000"/>
          <w:sz w:val="36"/>
          <w:szCs w:val="36"/>
          <w:b w:val="1"/>
          <w:bCs w:val="1"/>
        </w:rPr>
        <w:t xml:space="preserve">物资保障专班方案篇2</w:t>
      </w:r>
    </w:p>
    <w:p>
      <w:pPr>
        <w:ind w:left="0" w:right="0" w:firstLine="560"/>
        <w:spacing w:before="450" w:after="450" w:line="312" w:lineRule="auto"/>
      </w:pPr>
      <w:r>
        <w:rPr>
          <w:rFonts w:ascii="宋体" w:hAnsi="宋体" w:eastAsia="宋体" w:cs="宋体"/>
          <w:color w:val="000"/>
          <w:sz w:val="28"/>
          <w:szCs w:val="28"/>
        </w:rPr>
        <w:t xml:space="preserve">　　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　　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　　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　　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　　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　　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　　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　　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　　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　　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　　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　　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物资保障专班方案篇3</w:t>
      </w:r>
    </w:p>
    <w:p>
      <w:pPr>
        <w:ind w:left="0" w:right="0" w:firstLine="560"/>
        <w:spacing w:before="450" w:after="450" w:line="312" w:lineRule="auto"/>
      </w:pPr>
      <w:r>
        <w:rPr>
          <w:rFonts w:ascii="宋体" w:hAnsi="宋体" w:eastAsia="宋体" w:cs="宋体"/>
          <w:color w:val="000"/>
          <w:sz w:val="28"/>
          <w:szCs w:val="28"/>
        </w:rPr>
        <w:t xml:space="preserve">　　为积极应对新型冠状病毒感染的肺炎疫情，做好防控应急保障工作，根据县委、县政府关于做好应对新型冠状病毒感染的肺炎疫情防控工作的要求，现制定如下工作方案。</w:t>
      </w:r>
    </w:p>
    <w:p>
      <w:pPr>
        <w:ind w:left="0" w:right="0" w:firstLine="560"/>
        <w:spacing w:before="450" w:after="450" w:line="312" w:lineRule="auto"/>
      </w:pPr>
      <w:r>
        <w:rPr>
          <w:rFonts w:ascii="宋体" w:hAnsi="宋体" w:eastAsia="宋体" w:cs="宋体"/>
          <w:color w:val="000"/>
          <w:sz w:val="28"/>
          <w:szCs w:val="28"/>
        </w:rPr>
        <w:t xml:space="preserve">　　为确保应急物资供应和通讯保障，全局建成立疫情应急保障组，由局长担任组长，副局长担任副组长，各科室负责人担任成员，细化责任，落实到人，加强节日期间应急值守，保证通讯畅通。</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领导小组下设办公室，设在行政办，由办公室主任同志担任，负责疫情应急日常业务。</w:t>
      </w:r>
    </w:p>
    <w:p>
      <w:pPr>
        <w:ind w:left="0" w:right="0" w:firstLine="560"/>
        <w:spacing w:before="450" w:after="450" w:line="312" w:lineRule="auto"/>
      </w:pPr>
      <w:r>
        <w:rPr>
          <w:rFonts w:ascii="宋体" w:hAnsi="宋体" w:eastAsia="宋体" w:cs="宋体"/>
          <w:color w:val="000"/>
          <w:sz w:val="28"/>
          <w:szCs w:val="28"/>
        </w:rPr>
        <w:t xml:space="preserve">　　经过排查，我县没有口罩、酒精等防控应急物资生产企业，所需物资全部需要从外地购入。我县防控应急物资销售企业能够供应目前需求，待物流企业启动运输经营后，相关物资能够及时进入我县市场，保障物资供应。监测与群众基本生活密切相关的生活必需品和卫生清洁用品的市场动态及供给保障工作，如因特殊情况需要提供大量物资时，全局负责及时协调上级商务部门，保障物资供应。</w:t>
      </w:r>
    </w:p>
    <w:p>
      <w:pPr>
        <w:ind w:left="0" w:right="0" w:firstLine="560"/>
        <w:spacing w:before="450" w:after="450" w:line="312" w:lineRule="auto"/>
      </w:pPr>
      <w:r>
        <w:rPr>
          <w:rFonts w:ascii="宋体" w:hAnsi="宋体" w:eastAsia="宋体" w:cs="宋体"/>
          <w:color w:val="000"/>
          <w:sz w:val="28"/>
          <w:szCs w:val="28"/>
        </w:rPr>
        <w:t xml:space="preserve">　　经过协调公安部门，已经掌握从武汉地区到人员名单和通讯方式，按照属地管理原则，下步人员信息将转给各乡镇进行统一管理。如需要进行通讯管控，全局将及时协调联通、移动、电信三大通讯公司开展工作。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2025-06-18T23:40:57+08:00</dcterms:created>
  <dcterms:modified xsi:type="dcterms:W3CDTF">2025-06-18T23:40:57+08:00</dcterms:modified>
</cp:coreProperties>
</file>

<file path=docProps/custom.xml><?xml version="1.0" encoding="utf-8"?>
<Properties xmlns="http://schemas.openxmlformats.org/officeDocument/2006/custom-properties" xmlns:vt="http://schemas.openxmlformats.org/officeDocument/2006/docPropsVTypes"/>
</file>