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关于银行卡中心个人工作总结简短(六篇)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银行卡中心个人工作总结简短一您好!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关于银行卡中心个人工作总结简短二</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湖北省襄樊市</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   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我在xx银行实习的岗位是xx，在这一个月的学习与工作中，我熟悉了金融机构的主要经济业务活动，系统地学习并较好掌握了银行xxx工作，理论水平和实际工作能力均得到了锻炼和提高。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现将工作实习总结如下：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x年，是新中国成立的第一家国有商业银行，也是中国金融体系的重要组成部分，总行设在北京，位列世界五百强企业之一，“世界银行100强”排名第8位。20xx年，中国农业银行由国有独资商业银行整体改制为股份制商业银行，更名为“中国农业银行股份有限公司”，并在20x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关于银行卡中心个人工作总结简短六</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