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2023重精管理工作总结6篇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的工作能力都是通过不断的工作得来的，赶紧写份工作总结分享一下吧，工作总结是大家不断拓展自己视野的机会，小编今天就为您带来了2023重精管理工作总结6篇，相信一定会对你有所帮助。回首过去，我的工作同样经历着不平凡。年初带着朴实与好奇的心情...</w:t>
      </w:r>
    </w:p>
    <w:p>
      <w:pPr>
        <w:ind w:left="0" w:right="0" w:firstLine="560"/>
        <w:spacing w:before="450" w:after="450" w:line="312" w:lineRule="auto"/>
      </w:pPr>
      <w:r>
        <w:rPr>
          <w:rFonts w:ascii="宋体" w:hAnsi="宋体" w:eastAsia="宋体" w:cs="宋体"/>
          <w:color w:val="000"/>
          <w:sz w:val="28"/>
          <w:szCs w:val="28"/>
        </w:rPr>
        <w:t xml:space="preserve">我们的工作能力都是通过不断的工作得来的，赶紧写份工作总结分享一下吧，工作总结是大家不断拓展自己视野的机会，小编今天就为您带来了2023重精管理工作总结6篇，相信一定会对你有所帮助。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首过去，我的工作同样经历着不平凡。年初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催缴管理费及小区公共设施设备问题项目的整改是管理处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物业管理员工作对我而言是一个新岗位；许多工作都要边干边摸索，以致工作起来不能游刃有余，工作效率有待进一步提高；有些工作还不够过细，一些工作协调的不是十分到位；向领导提供有效的决策数据方面有待进一步提高；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本着实事求是的原则。注重公司各部门间的协调与沟通；有效形成团结一致。群策群力的氛围。向领导提供有效数据。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时间真的就是转瞬即逝，一下子上半年的六个月就要结束了，幼儿园下学期也要面临结束了，我身为幼儿园的一名资深班主任，我按照自己以往的工作经验，上半年的工作完成的很不错，得到了家长、以及园长的一致好评。我自己也是挺满意的。为了能让自己这个班主任不再这么按部就班的工作，能有所成长，对幼儿园做出更多的贡献，我也是抽时间对自己上半年的工作做了总结：</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在恪守以往取得的.成绩和好的工作方法外，争取在20xx年能改善去年的不足，使工作再上一个新的台阶，特在此列出如下的仓库20xx年工作计划和工作目标：仓库管理员工作总结1、加强费用成本方面的管理。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带给各项满意的服务。而这一切都取决于服务者素质的高低和潜力的发挥。在工作中不仅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到达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职责，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为了加强公司内部管理，便于更好地服务业主，四月份我们将物业公司所需、所缺的档案资料从相关部门一一调回并存档，之后对各类手续进行年检，提早顺利地透过完成相关部门要求的手续年检。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就应包括人文的思想教育与感化。我们在整治小区环境的同时，也透过宣传广告栏向业主宣传“创城”理念、消防常识、业主行为规约等，先后展出了15块宣传牌匾，张贴了40多张天骄街道关于全民参与的“创城”宣传广告，发放了400多张礼貌城市市民调查问卷及200多本《建立全国礼貌城市市民须知》。广大业主透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用心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我们透过人才招聘市场以及发动在职员工，采用不同方法、不同渠道对所需员工进行招聘，严格筛选，择优录取，为公司招聘下大部分所需员工，目前招聘工作还在进行。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我们对新入司员工进行了系统的培训，包括企业理念，岗位职责，行为规范，考核制度，员工手册以及安全操作常识等培训。新员工的上岗基本技能迅速掌握，团队的服务潜力得到了保障。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超多工作离不开集团公司的支持与帮忙。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3、做好我们的回访我工作，个性是业主的报修工作。及时、真诚、贴心的服务永久是我们工作的主线。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透过安全教育，不断增强小区业主和员工的安全意识和自我防护潜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7、结合实际状况，多从细节思考，紧跟集团公司步伐，协调好内外部门关系，多为集团公司排忧解难。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2025-06-18T12:55:59+08:00</dcterms:created>
  <dcterms:modified xsi:type="dcterms:W3CDTF">2025-06-18T12:55:59+08:00</dcterms:modified>
</cp:coreProperties>
</file>

<file path=docProps/custom.xml><?xml version="1.0" encoding="utf-8"?>
<Properties xmlns="http://schemas.openxmlformats.org/officeDocument/2006/custom-properties" xmlns:vt="http://schemas.openxmlformats.org/officeDocument/2006/docPropsVTypes"/>
</file>