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乡镇年度廉政风险防控工作总结</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乡镇年度廉政风险防控工作总结2023年镇纪委按照县纪委的统一部署，在全镇认真开展廉政风险防控管理工作。现将我镇相关工作开展情况总结如下：一、广泛开展思想动员，切实加强组织领导根据党风廉政工作会议精神，结合我镇实际，及时召开全体职工动员大会，...</w:t>
      </w:r>
    </w:p>
    <w:p>
      <w:pPr>
        <w:ind w:left="0" w:right="0" w:firstLine="560"/>
        <w:spacing w:before="450" w:after="450" w:line="312" w:lineRule="auto"/>
      </w:pPr>
      <w:r>
        <w:rPr>
          <w:rFonts w:ascii="宋体" w:hAnsi="宋体" w:eastAsia="宋体" w:cs="宋体"/>
          <w:color w:val="000"/>
          <w:sz w:val="28"/>
          <w:szCs w:val="28"/>
        </w:rPr>
        <w:t xml:space="preserve">乡镇年度廉政风险防控工作总结</w:t>
      </w:r>
    </w:p>
    <w:p>
      <w:pPr>
        <w:ind w:left="0" w:right="0" w:firstLine="560"/>
        <w:spacing w:before="450" w:after="450" w:line="312" w:lineRule="auto"/>
      </w:pPr>
      <w:r>
        <w:rPr>
          <w:rFonts w:ascii="宋体" w:hAnsi="宋体" w:eastAsia="宋体" w:cs="宋体"/>
          <w:color w:val="000"/>
          <w:sz w:val="28"/>
          <w:szCs w:val="28"/>
        </w:rPr>
        <w:t xml:space="preserve">2023年镇纪委按照县纪委的统一部署，在全镇认真开展廉政风险防控管理工作。现将我镇相关工作开展情况总结如下：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为使廉政风险防控工作取得实效，成立了以党委书记任组长，镇长、纪委书记为副组长，班子成员、财政所所长、民政办主任等相关单位负责人为成员的廉政风险防控机制建设工作领导小组。其中组长全面负责廉政风险防控工作，副组长负责对各项措施的督导和落实情况进行监督，领导小组下设办公室，由纪检干部具体负责开展廉政风险防控管理工作的日常办公。研究制定了《镇廉政风险防控机制建设的实施意见》，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二、扎实深入开展廉政风险防控管理工作</w:t>
      </w:r>
    </w:p>
    <w:p>
      <w:pPr>
        <w:ind w:left="0" w:right="0" w:firstLine="560"/>
        <w:spacing w:before="450" w:after="450" w:line="312" w:lineRule="auto"/>
      </w:pPr>
      <w:r>
        <w:rPr>
          <w:rFonts w:ascii="宋体" w:hAnsi="宋体" w:eastAsia="宋体" w:cs="宋体"/>
          <w:color w:val="000"/>
          <w:sz w:val="28"/>
          <w:szCs w:val="28"/>
        </w:rPr>
        <w:t xml:space="preserve">查找评估廉政风险。一是查找廉政风险源，把行使的行政权力纳入风险点查找范围，采取自己找、同事帮、领导提、组织审的工作方法，全体干部职工深入查找在思想道德、制度机制、岗位职责三个方面的廉政风险。二是查找风险点，重点查找个人岗位风险、单位风险，分别填写了个人和单位《廉政风险点自查表》。三是评定风险等级，针对查找出的廉政风险点，按照危害程度和发生频率等进行分析评估，确定不同的风险等级。对已自查出的各类风险，经办廉政风险防范管理小组开会审核把关后，在公示栏进行公示，并审核备案。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反腐倡廉一直是我党的重大政治任务，要认真开展廉政风险防范工作，加强惩防体系建设。一要坚持开展季度一课的党课活动，每季度抽出时间组织我镇全体干部职工学习，传达省、市有关文件和党风廉政建设的精神。二是要广泛开展丰富多彩的廉政文化活动，形成群策群力、齐抓共管的廉洁文化建设格局。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一）健全完善反腐倡廉基本制度。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二）健全完善源头防治腐败制度。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三）规范和加强各项资金的使用管理，保证资金合法、合理、有效使用，提高效益。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一）加强党内监督。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通过群众评议问责、工作督查问责、效能投诉问责等途径，进一步加强行政监督。今年下半年要重点抓好以下二个工作：一是要开展阳光政务行动，深化政务公开，认真贯彻落实政府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（三）加强社会监督。要通过召开座谈会、发放征求意见表、设置意见箱等多种形式广泛征求意见。要实行服务公开承诺制，政务公开，主动接受社会监督。</w:t>
      </w:r>
    </w:p>
    <w:p>
      <w:pPr>
        <w:ind w:left="0" w:right="0" w:firstLine="560"/>
        <w:spacing w:before="450" w:after="450" w:line="312" w:lineRule="auto"/>
      </w:pPr>
      <w:r>
        <w:rPr>
          <w:rFonts w:ascii="宋体" w:hAnsi="宋体" w:eastAsia="宋体" w:cs="宋体"/>
          <w:color w:val="000"/>
          <w:sz w:val="28"/>
          <w:szCs w:val="28"/>
        </w:rPr>
        <w:t xml:space="preserve">六、深化作风建设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总之，我们将继续认真组织开展自查惩防体系建设工作，明确方向，狠抓落实，扎实推进，努力取得党风廉政建设和反腐败斗争新成效，为诺水河镇持续发展营造稳定和谐的环境。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2025-06-18T07:36:52+08:00</dcterms:created>
  <dcterms:modified xsi:type="dcterms:W3CDTF">2025-06-18T07:36:52+08:00</dcterms:modified>
</cp:coreProperties>
</file>

<file path=docProps/custom.xml><?xml version="1.0" encoding="utf-8"?>
<Properties xmlns="http://schemas.openxmlformats.org/officeDocument/2006/custom-properties" xmlns:vt="http://schemas.openxmlformats.org/officeDocument/2006/docPropsVTypes"/>
</file>