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毕业设计调研报告(合集6篇)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以下是小...</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以下是小编整理的毕业设计调研报告(合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【篇一】毕业设计调研报告</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通过聆听领导的讲话、学习上级有关文件精神、学习有关党的群众路线教育读本，我深刻认识到，抓好学校工作首先要抓好学校教学工作，提高教学质量，必须坚持以科学发展观为统领，必须不断解放思想，转变观念，深化改革，创新思路，必须坚持以人为本，促进学生全面发展。为了掌握情况，寻找差距，谋求发展良策，根据县教育工委的要求，我深入到各个班级和教师中，结合平常工作实际，开展“如何提高教学质量”的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1、调研对象：后坪镇中心学校所有班级及全体一线教师。</w:t>
      </w:r>
    </w:p>
    <w:p>
      <w:pPr>
        <w:ind w:left="0" w:right="0" w:firstLine="560"/>
        <w:spacing w:before="450" w:after="450" w:line="312" w:lineRule="auto"/>
      </w:pPr>
      <w:r>
        <w:rPr>
          <w:rFonts w:ascii="宋体" w:hAnsi="宋体" w:eastAsia="宋体" w:cs="宋体"/>
          <w:color w:val="000"/>
          <w:sz w:val="28"/>
          <w:szCs w:val="28"/>
        </w:rPr>
        <w:t xml:space="preserve">　　2、调研方法：一是深入课堂听课。主要抽查课堂教学中教师基本功，生本和谐课堂教学理念的贯穿，教学方法的使用，学生学习方法的指导和双基的落实情况。二是走访师生。主要了解教学工作状况、教师工作责任心、教师上课的状况的管理等。三是走访学生家长，收集学生家长对学校教育教学、学校管理、教师管理情况。</w:t>
      </w:r>
    </w:p>
    <w:p>
      <w:pPr>
        <w:ind w:left="0" w:right="0" w:firstLine="560"/>
        <w:spacing w:before="450" w:after="450" w:line="312" w:lineRule="auto"/>
      </w:pPr>
      <w:r>
        <w:rPr>
          <w:rFonts w:ascii="宋体" w:hAnsi="宋体" w:eastAsia="宋体" w:cs="宋体"/>
          <w:color w:val="000"/>
          <w:sz w:val="28"/>
          <w:szCs w:val="28"/>
        </w:rPr>
        <w:t xml:space="preserve">　　通过调研发现，我们的老师在提高教学质量方面积累了不少好经验，有许多值得肯定的做法。但也存在许多不足，这些不足也是我县中小学校目前存在的主要问题。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　　1、教师队伍人事管理有待改善</w:t>
      </w:r>
    </w:p>
    <w:p>
      <w:pPr>
        <w:ind w:left="0" w:right="0" w:firstLine="560"/>
        <w:spacing w:before="450" w:after="450" w:line="312" w:lineRule="auto"/>
      </w:pPr>
      <w:r>
        <w:rPr>
          <w:rFonts w:ascii="宋体" w:hAnsi="宋体" w:eastAsia="宋体" w:cs="宋体"/>
          <w:color w:val="000"/>
          <w:sz w:val="28"/>
          <w:szCs w:val="28"/>
        </w:rPr>
        <w:t xml:space="preserve">　　竞聘上岗、择优聘用、优胜劣汰的人事管理体制基本停留在口头，在实际操作中因为种种原因而没有落实，造成部分教师安以现状，不思进取，缺少主人翁意识，敬业精神差，没有危机感。有的老师只满足于“出满勤”，不关注教学效果;能请假就请假，能耽误就耽误，工资分文不少;有的评上高级职称，涨了工资，就不想上讲台，想转岗，有的不愿当班主任等等。</w:t>
      </w:r>
    </w:p>
    <w:p>
      <w:pPr>
        <w:ind w:left="0" w:right="0" w:firstLine="560"/>
        <w:spacing w:before="450" w:after="450" w:line="312" w:lineRule="auto"/>
      </w:pPr>
      <w:r>
        <w:rPr>
          <w:rFonts w:ascii="宋体" w:hAnsi="宋体" w:eastAsia="宋体" w:cs="宋体"/>
          <w:color w:val="000"/>
          <w:sz w:val="28"/>
          <w:szCs w:val="28"/>
        </w:rPr>
        <w:t xml:space="preserve">　　2、教师教学观念转变不彻底</w:t>
      </w:r>
    </w:p>
    <w:p>
      <w:pPr>
        <w:ind w:left="0" w:right="0" w:firstLine="560"/>
        <w:spacing w:before="450" w:after="450" w:line="312" w:lineRule="auto"/>
      </w:pPr>
      <w:r>
        <w:rPr>
          <w:rFonts w:ascii="宋体" w:hAnsi="宋体" w:eastAsia="宋体" w:cs="宋体"/>
          <w:color w:val="000"/>
          <w:sz w:val="28"/>
          <w:szCs w:val="28"/>
        </w:rPr>
        <w:t xml:space="preserve">　　虽然我们的生本课堂改革搞了几年了，现在已经进入生本教育改革时期了，但部分教师对推进生本教育改革认识不够，加上平时不主动学习，不积极参加活动，对生本教育理论了解甚少，对生本课堂教学掌握不全面，新的教学观、教师观、学生观没有真正树立起来，教学方法还是老一套。“满堂灌”、“填鸭式”还有一定市场，老师唯我独尊，“老子天下第一”的思想还部分存在，影响了教学质量的提高。</w:t>
      </w:r>
    </w:p>
    <w:p>
      <w:pPr>
        <w:ind w:left="0" w:right="0" w:firstLine="560"/>
        <w:spacing w:before="450" w:after="450" w:line="312" w:lineRule="auto"/>
      </w:pPr>
      <w:r>
        <w:rPr>
          <w:rFonts w:ascii="宋体" w:hAnsi="宋体" w:eastAsia="宋体" w:cs="宋体"/>
          <w:color w:val="000"/>
          <w:sz w:val="28"/>
          <w:szCs w:val="28"/>
        </w:rPr>
        <w:t xml:space="preserve">　　3、课堂教学效益不高</w:t>
      </w:r>
    </w:p>
    <w:p>
      <w:pPr>
        <w:ind w:left="0" w:right="0" w:firstLine="560"/>
        <w:spacing w:before="450" w:after="450" w:line="312" w:lineRule="auto"/>
      </w:pPr>
      <w:r>
        <w:rPr>
          <w:rFonts w:ascii="宋体" w:hAnsi="宋体" w:eastAsia="宋体" w:cs="宋体"/>
          <w:color w:val="000"/>
          <w:sz w:val="28"/>
          <w:szCs w:val="28"/>
        </w:rPr>
        <w:t xml:space="preserve">　　部分教师“向45分钟要质量”的“有效教学”意识不强。课前准备不足，教案简单，对教材拓展不够，补充不足，挖掘不深;课中教师包办代替多，师生互动少，联系学生实际少，有效训练的时间和内容不足，学生自主、合作、探究学习少，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　　4、校本教研有待加强</w:t>
      </w:r>
    </w:p>
    <w:p>
      <w:pPr>
        <w:ind w:left="0" w:right="0" w:firstLine="560"/>
        <w:spacing w:before="450" w:after="450" w:line="312" w:lineRule="auto"/>
      </w:pPr>
      <w:r>
        <w:rPr>
          <w:rFonts w:ascii="宋体" w:hAnsi="宋体" w:eastAsia="宋体" w:cs="宋体"/>
          <w:color w:val="000"/>
          <w:sz w:val="28"/>
          <w:szCs w:val="28"/>
        </w:rPr>
        <w:t xml:space="preserve">　　我们学校虽然有以教师例会、教师论坛、教研例会等多种形式的校本培训形式，学校对校本教研非常重视，但部分教师或教研组对校本教研还认识不够，工作停留在表面上。教师对校本教研目的不明，教研组校本教研方式单调，教师对教研没有热情，教研气氛不是很浓厚。部分教研活动大都流于形式，没有产生最大效益。教研对教学工作的推动作用不是很大。</w:t>
      </w:r>
    </w:p>
    <w:p>
      <w:pPr>
        <w:ind w:left="0" w:right="0" w:firstLine="560"/>
        <w:spacing w:before="450" w:after="450" w:line="312" w:lineRule="auto"/>
      </w:pPr>
      <w:r>
        <w:rPr>
          <w:rFonts w:ascii="宋体" w:hAnsi="宋体" w:eastAsia="宋体" w:cs="宋体"/>
          <w:color w:val="000"/>
          <w:sz w:val="28"/>
          <w:szCs w:val="28"/>
        </w:rPr>
        <w:t xml:space="preserve">　　5、教学常规落实的不细、不实</w:t>
      </w:r>
    </w:p>
    <w:p>
      <w:pPr>
        <w:ind w:left="0" w:right="0" w:firstLine="560"/>
        <w:spacing w:before="450" w:after="450" w:line="312" w:lineRule="auto"/>
      </w:pPr>
      <w:r>
        <w:rPr>
          <w:rFonts w:ascii="宋体" w:hAnsi="宋体" w:eastAsia="宋体" w:cs="宋体"/>
          <w:color w:val="000"/>
          <w:sz w:val="28"/>
          <w:szCs w:val="28"/>
        </w:rPr>
        <w:t xml:space="preserve">　　学校对常规管理(包括教学常规)进行了督查和考评，但在教学常规精细化方面还有欠缺。教导处、教研组在管理中，重视检查，不重视反馈整改;重视制度、方案的制定，不重视制度、方案的落实;重视量化统计，不重视定性分析;重视结果管理，不重视过程的指导等等。管理还不是很细致，不是很实在。</w:t>
      </w:r>
    </w:p>
    <w:p>
      <w:pPr>
        <w:ind w:left="0" w:right="0" w:firstLine="560"/>
        <w:spacing w:before="450" w:after="450" w:line="312" w:lineRule="auto"/>
      </w:pPr>
      <w:r>
        <w:rPr>
          <w:rFonts w:ascii="宋体" w:hAnsi="宋体" w:eastAsia="宋体" w:cs="宋体"/>
          <w:color w:val="000"/>
          <w:sz w:val="28"/>
          <w:szCs w:val="28"/>
        </w:rPr>
        <w:t xml:space="preserve">　　6、学科教师不配套</w:t>
      </w:r>
    </w:p>
    <w:p>
      <w:pPr>
        <w:ind w:left="0" w:right="0" w:firstLine="560"/>
        <w:spacing w:before="450" w:after="450" w:line="312" w:lineRule="auto"/>
      </w:pPr>
      <w:r>
        <w:rPr>
          <w:rFonts w:ascii="宋体" w:hAnsi="宋体" w:eastAsia="宋体" w:cs="宋体"/>
          <w:color w:val="000"/>
          <w:sz w:val="28"/>
          <w:szCs w:val="28"/>
        </w:rPr>
        <w:t xml:space="preserve">　　学校教师学科不配套问题比较突出，学校教师的总数上是比较充足的，但具体到某一学科却显得不足。一是教育局在调配人只考虑了学校教师的总数，而对学科配套上考虑不足;二是因为进职称必需要交流政策的限制，导致有些骨干教师，有的甚至是学校这一学科唯一的教师要交流，导致学校无法正常开课，学校不得于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　　7、现代化教学设备使用有待加强</w:t>
      </w:r>
    </w:p>
    <w:p>
      <w:pPr>
        <w:ind w:left="0" w:right="0" w:firstLine="560"/>
        <w:spacing w:before="450" w:after="450" w:line="312" w:lineRule="auto"/>
      </w:pPr>
      <w:r>
        <w:rPr>
          <w:rFonts w:ascii="宋体" w:hAnsi="宋体" w:eastAsia="宋体" w:cs="宋体"/>
          <w:color w:val="000"/>
          <w:sz w:val="28"/>
          <w:szCs w:val="28"/>
        </w:rPr>
        <w:t xml:space="preserve">　　经过义务教育均衡发展的大量投入，我校的基础设施建设有了很大的改变，校容校貌焕然一新，教学条件明显改善。但教师使们用先进教学技术手段辅助教学的水平有待提升，部分教师没有正确处理好多媒体的辅助作用，仅当了一块投影用。</w:t>
      </w:r>
    </w:p>
    <w:p>
      <w:pPr>
        <w:ind w:left="0" w:right="0" w:firstLine="560"/>
        <w:spacing w:before="450" w:after="450" w:line="312" w:lineRule="auto"/>
      </w:pPr>
      <w:r>
        <w:rPr>
          <w:rFonts w:ascii="宋体" w:hAnsi="宋体" w:eastAsia="宋体" w:cs="宋体"/>
          <w:color w:val="000"/>
          <w:sz w:val="28"/>
          <w:szCs w:val="28"/>
        </w:rPr>
        <w:t xml:space="preserve">　　8、教师职业倦怠较严重</w:t>
      </w:r>
    </w:p>
    <w:p>
      <w:pPr>
        <w:ind w:left="0" w:right="0" w:firstLine="560"/>
        <w:spacing w:before="450" w:after="450" w:line="312" w:lineRule="auto"/>
      </w:pPr>
      <w:r>
        <w:rPr>
          <w:rFonts w:ascii="宋体" w:hAnsi="宋体" w:eastAsia="宋体" w:cs="宋体"/>
          <w:color w:val="000"/>
          <w:sz w:val="28"/>
          <w:szCs w:val="28"/>
        </w:rPr>
        <w:t xml:space="preserve">　　目前我校教师平均年龄38.5岁，大多数教师已从教10多年，正处在事业的高原期，积易产生职业倦怠。一方面是多年的重复工作激情也燃烧得差不多了，教材都教了好几遍了，该有的知识和技能都已经有了，经验比较丰富了，所以工作起来积极性不高了;另一方面目前我校大多数老师面临上有老下有小的处境，而且很多老师的父辈都是农村的，当下的工资水平与日益上涨的物价间的矛盾，教师所得的报酬仅供日常开销，家庭负担过重;第三方面来自社会对教师工作的不理解，对教育的一些偏见，让教育处于弱势地位，老师的社会地位下降。</w:t>
      </w:r>
    </w:p>
    <w:p>
      <w:pPr>
        <w:ind w:left="0" w:right="0" w:firstLine="560"/>
        <w:spacing w:before="450" w:after="450" w:line="312" w:lineRule="auto"/>
      </w:pPr>
      <w:r>
        <w:rPr>
          <w:rFonts w:ascii="宋体" w:hAnsi="宋体" w:eastAsia="宋体" w:cs="宋体"/>
          <w:color w:val="000"/>
          <w:sz w:val="28"/>
          <w:szCs w:val="28"/>
        </w:rPr>
        <w:t xml:space="preserve">　　1、优化教师人事管理制度</w:t>
      </w:r>
    </w:p>
    <w:p>
      <w:pPr>
        <w:ind w:left="0" w:right="0" w:firstLine="560"/>
        <w:spacing w:before="450" w:after="450" w:line="312" w:lineRule="auto"/>
      </w:pPr>
      <w:r>
        <w:rPr>
          <w:rFonts w:ascii="宋体" w:hAnsi="宋体" w:eastAsia="宋体" w:cs="宋体"/>
          <w:color w:val="000"/>
          <w:sz w:val="28"/>
          <w:szCs w:val="28"/>
        </w:rPr>
        <w:t xml:space="preserve">　　建议县教育局出台相关考核制度，激活教师队伍管理机制，形成能者上，庸者下的良好的管理格局。对各个职称级别的教师提出相应的最低要求，一年一考核，达到要求继续享受相应职务工资，未达到的降级。进一步落实教师绩效工资挂钩办法，调动教师工作积极性和创造性，增强教师工作责任心和危机感，提高工作效益。进一步落实岗位职责和任职目标，营造合理的竞争氛围。打破教师职称终身制，清除不合格、不能胜任教学工作的教师，不降低教师招录门槛，对新上岗教师教育局集中进行至少为期一月的岗前培训。继续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　　2、大力加强教师队伍建设</w:t>
      </w:r>
    </w:p>
    <w:p>
      <w:pPr>
        <w:ind w:left="0" w:right="0" w:firstLine="560"/>
        <w:spacing w:before="450" w:after="450" w:line="312" w:lineRule="auto"/>
      </w:pPr>
      <w:r>
        <w:rPr>
          <w:rFonts w:ascii="宋体" w:hAnsi="宋体" w:eastAsia="宋体" w:cs="宋体"/>
          <w:color w:val="000"/>
          <w:sz w:val="28"/>
          <w:szCs w:val="28"/>
        </w:rPr>
        <w:t xml:space="preserve">　　提高教学质量关键在教师队伍的综合素质，必须构建长效机制，推进制度创新，加强教师队伍建设，促使教师专业成长，增强教师的成就感、自豪感、幸福感，减少职业倦怠。一是学校将加强教师培训。学校将增加培训经费，采取多层次、多渠道、多形式的教师培训活动。改变传统培训中自上而下的“大一统”的培训形式，建立“菜单式”的培训模式，从微观问题入手，满足教师们的不同需求，激发教师参加学习培训的自觉性。二是学校将高度重视教师继续教育。引导每名教师搞好职业规划，鼓励教师岗位自学，建立严格的教师继续教育检查和考评制度，改变现行重提要求，不问结果;不认真学习，统一报学分的现象。三是学校将强化骨干教师队伍建设。实施“名师工程”，完善骨干教师培养机制，建立“学科带头人”、“名师工作室”科研经费奖励机制。四是教育局要在教师调配时考虑各学校和学科结构问题，统一进行调配。</w:t>
      </w:r>
    </w:p>
    <w:p>
      <w:pPr>
        <w:ind w:left="0" w:right="0" w:firstLine="560"/>
        <w:spacing w:before="450" w:after="450" w:line="312" w:lineRule="auto"/>
      </w:pPr>
      <w:r>
        <w:rPr>
          <w:rFonts w:ascii="宋体" w:hAnsi="宋体" w:eastAsia="宋体" w:cs="宋体"/>
          <w:color w:val="000"/>
          <w:sz w:val="28"/>
          <w:szCs w:val="28"/>
        </w:rPr>
        <w:t xml:space="preserve">　　3、大力推进教学常规精细化管理</w:t>
      </w:r>
    </w:p>
    <w:p>
      <w:pPr>
        <w:ind w:left="0" w:right="0" w:firstLine="560"/>
        <w:spacing w:before="450" w:after="450" w:line="312" w:lineRule="auto"/>
      </w:pPr>
      <w:r>
        <w:rPr>
          <w:rFonts w:ascii="宋体" w:hAnsi="宋体" w:eastAsia="宋体" w:cs="宋体"/>
          <w:color w:val="000"/>
          <w:sz w:val="28"/>
          <w:szCs w:val="28"/>
        </w:rPr>
        <w:t xml:space="preserve">　　学校将构建科学合理的教学管理体系，进一步完善常规管理细则，分解管理内容，细化管理环节，规范管理行为，明确考评标准，注重过程管理，提高管理效益。同时加强监督检查，重视问题反馈，落实整改措施，强化跟踪检查，要求整改到位。成立教学督导会诊小组，对常规落实不好的教师给予会诊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　　4、扎实开展教学科研</w:t>
      </w:r>
    </w:p>
    <w:p>
      <w:pPr>
        <w:ind w:left="0" w:right="0" w:firstLine="560"/>
        <w:spacing w:before="450" w:after="450" w:line="312" w:lineRule="auto"/>
      </w:pPr>
      <w:r>
        <w:rPr>
          <w:rFonts w:ascii="宋体" w:hAnsi="宋体" w:eastAsia="宋体" w:cs="宋体"/>
          <w:color w:val="000"/>
          <w:sz w:val="28"/>
          <w:szCs w:val="28"/>
        </w:rPr>
        <w:t xml:space="preserve">　　引导全体教师增强科研兴校意识，发挥教科研引领作用，确立以课题研究为先导，以校本教研为基础的工作原则。校本教研与课题研究两手都要抓，两手都要硬。校本教研以“生本和谐课堂”为切入点，以导学案的设计、学习小组的建立、教学艺术等为重点。课题研究以教学模式探讨、教学过程优化、学生潜能开发和非智力因素发展为重点，不断完善教研激励机制，鼓励教师全员参与教研，创新教研形式，丰富教研内容，强调教研合一，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　　5、多种途径提高教师的经济待遇和社会地位</w:t>
      </w:r>
    </w:p>
    <w:p>
      <w:pPr>
        <w:ind w:left="0" w:right="0" w:firstLine="560"/>
        <w:spacing w:before="450" w:after="450" w:line="312" w:lineRule="auto"/>
      </w:pPr>
      <w:r>
        <w:rPr>
          <w:rFonts w:ascii="宋体" w:hAnsi="宋体" w:eastAsia="宋体" w:cs="宋体"/>
          <w:color w:val="000"/>
          <w:sz w:val="28"/>
          <w:szCs w:val="28"/>
        </w:rPr>
        <w:t xml:space="preserve">　　一是把骨干教师补贴真正用好，真正补到骨干教师身上，修订完善骨干教师评选办法和条件。增加教龄工资补贴。优化城乡教师交流补贴机制，建议以县城为中心，按离县城远近对所有教师进行补助，避免乡下教师都急于进城导致乡下师资薄弱。二是合理建设教师周转房，为全县教师建公租房或周转房，减轻教师购房压力。三是学校每年组织教师进行体检，保证健康身体。</w:t>
      </w:r>
    </w:p>
    <w:p>
      <w:pPr>
        <w:ind w:left="0" w:right="0" w:firstLine="560"/>
        <w:spacing w:before="450" w:after="450" w:line="312" w:lineRule="auto"/>
      </w:pPr>
      <w:r>
        <w:rPr>
          <w:rFonts w:ascii="宋体" w:hAnsi="宋体" w:eastAsia="宋体" w:cs="宋体"/>
          <w:color w:val="000"/>
          <w:sz w:val="28"/>
          <w:szCs w:val="28"/>
        </w:rPr>
        <w:t xml:space="preserve">　　教学质量是学校的生命线，提高教学质量是服务群众的具体表现，今后我们必须坚持以科学发展观为指导，以科学发展观统领教学工作，克服保守思想，消除传统思维定势，认真分析与科学发展观相抵触的问题，努力解决制约教学质量提高的因素，不断解放思想，大胆创新，与时俱进，狠抓落实，团结拼搏，以生为本，扎实推进生本课堂改革，全面提高教学质量，促进我校教育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【篇二】毕业设计调研报告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根据市委组织部关于开展领导干部下基层调研的通知要求，结合自身工作实际，围绕打造共建共治共享的社会治理格局认真开展调研工作。现将有关情况报告如下：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　　近年来，全区打造共建共治共享社会治理格局工作在区委、区政府的正确领导下，在上级业务部门的指导、支持下，紧紧围绕市委、市政府《关于开展“打造共建共治共享社会治理格局”试点工作的实施方案》，将X村确定为市级试点单位，将X村确定为区级试点单位，坚持以人民为中心，坚持党委领导、政府负责、社会协同、公众参与、法治保障，坚持基层治理社会化、法治化、智能化、专业化方向，以平安建设为统领，按照“先试点、后推广”的原则，把专项治理和系统治理、综合治理、依法治理、源头治理结合起来，紧扣新时代新使命，适应新矛盾新要求，探索新时期社会治理科学路径，创新社会治理体制机制，打造共建共治共享的社会治理格局，推动社会治理体系和治理能力现代化，较好的完成了各项工作任务，取得了明显成效，进一步提高了服务和保障全区经济社会发展大局的能力，提升了维护社会公平正义的水平，社会治理体系更加完善，公共服务、公共管理、公共安全得到有效加强，人民群众的获得感、幸福感、安全感明显增强。</w:t>
      </w:r>
    </w:p>
    <w:p>
      <w:pPr>
        <w:ind w:left="0" w:right="0" w:firstLine="560"/>
        <w:spacing w:before="450" w:after="450" w:line="312" w:lineRule="auto"/>
      </w:pPr>
      <w:r>
        <w:rPr>
          <w:rFonts w:ascii="宋体" w:hAnsi="宋体" w:eastAsia="宋体" w:cs="宋体"/>
          <w:color w:val="000"/>
          <w:sz w:val="28"/>
          <w:szCs w:val="28"/>
        </w:rPr>
        <w:t xml:space="preserve">　　(一)在“共建”方面。一是巩固优化大党建工作格局。在城市社区，健全完善了“兼职委员制”和联席会议制度，与辖区单位签订了“十个一”区域化联建协议书。建立完善了“双清单、双认领”联建机制，社区党工委通过社区自主制定、上门征集辖区单位需求等方式，认领了辖区单位服务需求事项，向辖区居民开放了棋盘室、书画室、红观影室、培训场所等服务场所，做到办公场所最小化，服务场所最大化。辖区单位认领了社区服务事项，开放了各自单位体育馆、篮球场、羽毛球馆等资源共享场所。辖区单位党组织、党员积极发挥行业部门优势，按照“四定”“六个一”标准开展集中志愿服务，参与社区“全域无垃圾”专项整治、文明城市创建、辖区平安建设守护等工作。在农村，打造了共建共治共享社会治理格局的“五四八”(五项机制、四项能力和八项体系。即：“建立党组织领导机制、政府负责机制、社会协同机制、公众参与机制、法治保障机制;提升党组织的组织力、村级治理能力、法治服务能力、德治教育能力;建设公共服务保障体系、共同发展体系、信用评价体系、网格管理体系、治安防控体系、安全责任体系、信息服务体系、心理服务体系”。)综合治理体系。二是持续深化网格化工作模式。进一步健全规范了城乡社区网格化服务体系，深入推进“全科网格员”工作，落实了“六必访、六必到、八必报、十条为民服务线”工作法。三是探索实行巷长负责制。在城市社区，组建了由社区党工委班子成员兼任巷长，由网格员、在职党员、社区民警、物业公司负责人等力量组成的治理队伍，由社区党工委主要负责人和社工委副主任分别担任巷长，综合协调管理各类事务。同时，建立完善在职党员、网格员、物业公司职工兼任信息员制度，通过建立微信群、QQ群，及时反馈网格内各类信息，及时将特殊群体的信息反馈到楼栋党小组、网格党支部、巷长及社区党工委，做到第一时间掌握社情民意。四是以职业化管理提升战斗力。全区全部行政村四委班子成员实行正常上班制，全天候服务人民群众。大力推行村“两委”正职“一肩挑”，切实提高村干部待遇保障水平，强化绩效考核，2024年村干部年工作报酬人均X万元，村干部职业化管理水平显著提高。积极探索实行村干部廉洁保证金制度，将村主要负责人每年绩效考核奖励报酬总额的40%作为廉洁承诺保证金，在届中或任期届满离任时一次性发放，让村干部廉洁管事。</w:t>
      </w:r>
    </w:p>
    <w:p>
      <w:pPr>
        <w:ind w:left="0" w:right="0" w:firstLine="560"/>
        <w:spacing w:before="450" w:after="450" w:line="312" w:lineRule="auto"/>
      </w:pPr>
      <w:r>
        <w:rPr>
          <w:rFonts w:ascii="宋体" w:hAnsi="宋体" w:eastAsia="宋体" w:cs="宋体"/>
          <w:color w:val="000"/>
          <w:sz w:val="28"/>
          <w:szCs w:val="28"/>
        </w:rPr>
        <w:t xml:space="preserve">　　(二)在“共治”方面。一是建立健全完善自治机制。充分发挥社区民情接待室、代表委员工作室、社区警务室、社区党组织活动场所功能作用，开展居委会成员、人大代表、党代表、居民代表议事工作，收集社情民意，解决居民诉求。建立完善“周集—月议—季报”居民议事机制，打造居民协商议事阵地，研究解决违章建筑拆除、生活垃圾乱堆乱放、地埋式垃圾桶安置等突出问题。二是坚持“法治”“德治”相结合。社区结合综治中心标准化建设，打造心理咨询室和法律咨询室，聘请法律顾问，常态化开展心理疏导和法律咨询服务。加强公民思想道德建设，依托道德讲堂、市民学校、群众性文化活动等广泛宣传社会主义核心价值观，大力弘扬中华传统美德。三是丰富拓展党员作用发挥平台。探索推行以“党员+网格员”“党员+志愿者”“党员+群众”为主要内容的“党员+N”服务模式。采取多形式打造过硬网格队伍，以“双向培养”建强党员、网格员队伍。设立小区巡逻岗、文明劝导岗等服务岗位，组织居民老党员开展不明文劝导、车辆乱摆乱放等“逢六”志愿服务活动。开展在职党员进社区集中志愿服务活动，深化“先锋圆梦微心愿”活动，兑现微心愿。突出主题党日“党味”，组织支部党员深入群众开展结对帮扶、走访慰问、爱心募捐、义务劳动、文明宣传等志愿服务活动。四是探索基层协商民主新实践。在所有行政村按照“l+7+X”模式组建协商议事会(“1”即村党支部书记;“7”即七类固定成员：包括村党组织班子代表、村民委员会班子代表、村监委会班子代表、两代表一委员、法律工作者、辖区内经济组织和社会组织代表以及村民代表;“X”主要包括协商事项涉及的利益群体代表、政府相关职能部门代表等)，对群众普遍反映的共性问题和涉及群众切身利益的热点难点问题，采取“六步议事”程序开展协商(收集议题、确定议题、议前调研、协商议事、公开公示、跟踪落实)，引导农民群众通过协商表达诉求、化解矛盾，初步构建了“民事民提、民事民议、民事民办、众人的事情由众人商量”的基层治理主体多元联动格局。五是构建村民自治新机制。修订完善村规民约，切实发挥“红白理事会”和“道德评议会”等群众自治组织作用，创新建立村民褒扬惩戒和失德行为约谈等制度，采取提醒约谈、警告约谈、曝光等方式，督促失德者向好向善，真正使村民自治有规可依、有章可循、发挥实效。六是以德治提升治理活力。创新推行道德信贷工程，为星级文明户发放低利率的道德贷款。开设巾帼家美积分超市，用积分换日用品。创新开展最美夕阳红“德润生日会”活动，每个季度为70岁以上老人过生日，增强他们的幸福感和获得感。广泛开展“道德模范”“好婆婆、好媳妇”等评选活动，着力培育文明乡风、良好家风、淳朴民风。七是打造法律服务新模式。在所有行政村成立公共法律服务工作室，聘请法律顾问X人，组建“红袖章”志愿服务队伍X支，加大法律宣传教育力度，积极引导群众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　　(三)在“共享”方面。一是打造美丽宜居社区。巩固提升“全域无垃圾”工作成果，实施老旧小区美化硬化改造工程。结合党员活动日、志愿服务、网格周三入户日整治违规占道、车辆乱停、摆摊设点等行为，不断改善辖区居住环境。二是全面推行“一门式”服务。安装便民服务终端，衔接推进服务窗口从单一服务向综合服务转变，逐步实现“一窗受理、一证通办、一次办结”，进一步提高办事效率，提升居民满意度。三是拓展社区大学教育功能。采取党建工作项目化管理方式，试点社区设立社区老年大学分校，根据社区实际以及居民爱好和需求，每周开设工笔画、书法、国画等班次，招募师资团队。打造红色教育观影室，按照“月月有主题、周周有电影”的要求，为辖区党员和居民播放红色电影。四是持续拓展社区品牌。将党建活动和群众活动有机结合，采取“每周小活动、每月大活动”的方式，针对不同群体、不同节日、不同主题开展系列活动，进一步增强了居民认同感和归属感，有效提升了社区党组织凝聚力。五是着力推进共管共享。在所有行政村成立村级公益性设施共管共享理事会，制定管理章程、基金管理办法和设施管护标准，按照每村X万元的标准设立基金专户，选聘X名公益性岗位人员开展村庄保洁和设施管护，建立分段包干、划段管理、绩效考核的工作运行模式，形成了政府主导、多方参与、村民共管共享的良好机制。</w:t>
      </w:r>
    </w:p>
    <w:p>
      <w:pPr>
        <w:ind w:left="0" w:right="0" w:firstLine="560"/>
        <w:spacing w:before="450" w:after="450" w:line="312" w:lineRule="auto"/>
      </w:pPr>
      <w:r>
        <w:rPr>
          <w:rFonts w:ascii="宋体" w:hAnsi="宋体" w:eastAsia="宋体" w:cs="宋体"/>
          <w:color w:val="000"/>
          <w:sz w:val="28"/>
          <w:szCs w:val="28"/>
        </w:rPr>
        <w:t xml:space="preserve">　　一是随着人民生活节奏的加快，竞争压力的不断加剧，个体心理行为问题及其引发的社会问题日益凸显，心理行为异常和精神障碍人数逐年增加，如何加强易肇事肇祸严重精神障碍患者服务管理成为基层社会治理的一项重要内容。</w:t>
      </w:r>
    </w:p>
    <w:p>
      <w:pPr>
        <w:ind w:left="0" w:right="0" w:firstLine="560"/>
        <w:spacing w:before="450" w:after="450" w:line="312" w:lineRule="auto"/>
      </w:pPr>
      <w:r>
        <w:rPr>
          <w:rFonts w:ascii="宋体" w:hAnsi="宋体" w:eastAsia="宋体" w:cs="宋体"/>
          <w:color w:val="000"/>
          <w:sz w:val="28"/>
          <w:szCs w:val="28"/>
        </w:rPr>
        <w:t xml:space="preserve">　　二是随着改革的不断深化、经济发展方式的加快转变和社会结构的深刻变化，各种社会矛盾相互叠加、新老问题相互交织，矛盾纠纷呈现出“诉求利益化、形式多样化、参与群体化、化解复杂化”的多元发展趋势，如何有效化解各类矛盾问题，成为当前社会治理工作的重点难点之一。</w:t>
      </w:r>
    </w:p>
    <w:p>
      <w:pPr>
        <w:ind w:left="0" w:right="0" w:firstLine="560"/>
        <w:spacing w:before="450" w:after="450" w:line="312" w:lineRule="auto"/>
      </w:pPr>
      <w:r>
        <w:rPr>
          <w:rFonts w:ascii="宋体" w:hAnsi="宋体" w:eastAsia="宋体" w:cs="宋体"/>
          <w:color w:val="000"/>
          <w:sz w:val="28"/>
          <w:szCs w:val="28"/>
        </w:rPr>
        <w:t xml:space="preserve">　　三是随着新农村建设和原有住宅小区设施的老化，辖区人防、物防、技防设施落后，人防措施还存在薄弱点。</w:t>
      </w:r>
    </w:p>
    <w:p>
      <w:pPr>
        <w:ind w:left="0" w:right="0" w:firstLine="560"/>
        <w:spacing w:before="450" w:after="450" w:line="312" w:lineRule="auto"/>
      </w:pPr>
      <w:r>
        <w:rPr>
          <w:rFonts w:ascii="宋体" w:hAnsi="宋体" w:eastAsia="宋体" w:cs="宋体"/>
          <w:color w:val="000"/>
          <w:sz w:val="28"/>
          <w:szCs w:val="28"/>
        </w:rPr>
        <w:t xml:space="preserve">　　四是辖区居民参与的积极性和主动性的力度还不足，部分在职居民习惯当旁观者，对基层治理工作不了解、不理解、不认同，不愿参与进来，持观望或者冷漠态度。</w:t>
      </w:r>
    </w:p>
    <w:p>
      <w:pPr>
        <w:ind w:left="0" w:right="0" w:firstLine="560"/>
        <w:spacing w:before="450" w:after="450" w:line="312" w:lineRule="auto"/>
      </w:pPr>
      <w:r>
        <w:rPr>
          <w:rFonts w:ascii="宋体" w:hAnsi="宋体" w:eastAsia="宋体" w:cs="宋体"/>
          <w:color w:val="000"/>
          <w:sz w:val="28"/>
          <w:szCs w:val="28"/>
        </w:rPr>
        <w:t xml:space="preserve">　　下一步，将进一步提高政治站位，强化组织领导，落实工作措施，把党的领导贯穿于社会治理的各方面和全过程，充分发挥各级党组织的领导作用，推动基层各类组织共管，完善共建共治共享的基层治理体制，引导各方面积极有效参与社会治理，确保社会治理始终保持正确政治方向，深化自治实践，加强法治建设，提升德治水平，形成人人参与、人人尽责、人人共享的良好局面。</w:t>
      </w:r>
    </w:p>
    <w:p>
      <w:pPr>
        <w:ind w:left="0" w:right="0" w:firstLine="560"/>
        <w:spacing w:before="450" w:after="450" w:line="312" w:lineRule="auto"/>
      </w:pPr>
      <w:r>
        <w:rPr>
          <w:rFonts w:ascii="宋体" w:hAnsi="宋体" w:eastAsia="宋体" w:cs="宋体"/>
          <w:color w:val="000"/>
          <w:sz w:val="28"/>
          <w:szCs w:val="28"/>
        </w:rPr>
        <w:t xml:space="preserve">　　一是积极创新发展新时代“枫桥经验”，建立多元化矛盾纠纷诉前调解机制，在各镇设立涉农纠纷特邀人民调解工作室，建立诉前调解联席会议制度、诉前工作报告制度、信息通报制度、督查督导制度、绩效考核制度，健全诉前调解体系，及时化解各类矛盾纠纷。</w:t>
      </w:r>
    </w:p>
    <w:p>
      <w:pPr>
        <w:ind w:left="0" w:right="0" w:firstLine="560"/>
        <w:spacing w:before="450" w:after="450" w:line="312" w:lineRule="auto"/>
      </w:pPr>
      <w:r>
        <w:rPr>
          <w:rFonts w:ascii="宋体" w:hAnsi="宋体" w:eastAsia="宋体" w:cs="宋体"/>
          <w:color w:val="000"/>
          <w:sz w:val="28"/>
          <w:szCs w:val="28"/>
        </w:rPr>
        <w:t xml:space="preserve">　　二是结合综治中心建设，在各社区(村)卫生室建立心理驿站和心理咨询(辅导)室，配备心理辅导人员或社会工作者，开展心理健康宣传教育和心理疏导，加强对高危人群的心理援助服务，重视流浪乞讨人员、刑满释放人员、社区矫正人员、吸毒人员等特殊人群的心理健康服务，加强易肇事肇祸严重精神障碍患者服务管理，促进基本医疗保险、大病保险、医疗救助、疾病应急救助等制度衔接，预防和减少极端案(事)件的发生。</w:t>
      </w:r>
    </w:p>
    <w:p>
      <w:pPr>
        <w:ind w:left="0" w:right="0" w:firstLine="560"/>
        <w:spacing w:before="450" w:after="450" w:line="312" w:lineRule="auto"/>
      </w:pPr>
      <w:r>
        <w:rPr>
          <w:rFonts w:ascii="宋体" w:hAnsi="宋体" w:eastAsia="宋体" w:cs="宋体"/>
          <w:color w:val="000"/>
          <w:sz w:val="28"/>
          <w:szCs w:val="28"/>
        </w:rPr>
        <w:t xml:space="preserve">　　三是加强农村社区警务室规范化建设，配齐配强警力，实现村警务室全覆盖。以“雪亮工程”为依托，大力推进公共安全视频监控布点建设、联网共享、智能应用和统筹管理，结合智慧城市和网格化服务管理系统建设，推动公共安全视频监控“建设集约化、联网规范化、应用智能化”。全面推行“红袖章”工程，动员组织辖区内已退休且身体较好的“五老”人员(老党员、老干部、老劳模、老教师、老退伍军人)以及爱心人士，出屋上街，看家护院，为全区平安建设做贡献。四是建立居民恳谈会、访谈日，设置意见建议箱，在微信公众平台开设留言功能，拓宽社区居民参与社区治理平台。进一步发挥道德银行、巾帼家美积分超市的作用，积极动员公益组织、党员、居民群众以及热心公益人士自愿参与基层社会治理，提高基层社会治理的广泛性、民主性和科学性。</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【篇三】毕业设计调研报告</w:t>
      </w:r>
    </w:p>
    <w:p>
      <w:pPr>
        <w:ind w:left="0" w:right="0" w:firstLine="560"/>
        <w:spacing w:before="450" w:after="450" w:line="312" w:lineRule="auto"/>
      </w:pPr>
      <w:r>
        <w:rPr>
          <w:rFonts w:ascii="宋体" w:hAnsi="宋体" w:eastAsia="宋体" w:cs="宋体"/>
          <w:color w:val="000"/>
          <w:sz w:val="28"/>
          <w:szCs w:val="28"/>
        </w:rPr>
        <w:t xml:space="preserve">深化“放管服”改革，优化营商环境是推进政府职能转变，提高政府现代化治理能力的重要举措，是激发市场活力、转变干部作风的有力抓手，是满足人民对美好生活向往的迫切需要。根据全县“不忘初心、牢记使命”主题教育实施方案要求，近期围绕深化“放管服”改革、优化营商环境进行了专题调研，形成报告如下。</w:t>
      </w:r>
    </w:p>
    <w:p>
      <w:pPr>
        <w:ind w:left="0" w:right="0" w:firstLine="560"/>
        <w:spacing w:before="450" w:after="450" w:line="312" w:lineRule="auto"/>
      </w:pPr>
      <w:r>
        <w:rPr>
          <w:rFonts w:ascii="宋体" w:hAnsi="宋体" w:eastAsia="宋体" w:cs="宋体"/>
          <w:color w:val="000"/>
          <w:sz w:val="28"/>
          <w:szCs w:val="28"/>
        </w:rPr>
        <w:t xml:space="preserve">近年来，按照中央、省、市关于深化“放管服”改革、全面优化提升营商环境的总体安排部署，定边县加强组织领导，明确主体责任，完善制度建设，实施专项整治，强化督查考核，积极营造快捷、高效、规范、透明的营商环境和政务服务体系，营商环境明显好转。主要特点:</w:t>
      </w:r>
    </w:p>
    <w:p>
      <w:pPr>
        <w:ind w:left="0" w:right="0" w:firstLine="560"/>
        <w:spacing w:before="450" w:after="450" w:line="312" w:lineRule="auto"/>
      </w:pPr>
      <w:r>
        <w:rPr>
          <w:rFonts w:ascii="宋体" w:hAnsi="宋体" w:eastAsia="宋体" w:cs="宋体"/>
          <w:color w:val="000"/>
          <w:sz w:val="28"/>
          <w:szCs w:val="28"/>
        </w:rPr>
        <w:t xml:space="preserve">(一)深化“放管服”改革，全力推进“三集中三到位”。截至目前，定边县23个部门、387项划转事项已全部进驻县政务服务中心全流程办理，共受理行政许可和公共服务上线12.54万件，办结率为99.61%，群众满意度达100%;为了使“三集中三到位”落到实处，定边县政务服务中心与各进驻单位签订了“授权书”和“承诺书”，所有进驻部门均已启用了“行政审批专用章”。同时定边县全面推行派驻政务服务中心首席代表制，派驻部门向窗口首席代表充分授权，群众只需跑一个窗口即可办好相关业务。</w:t>
      </w:r>
    </w:p>
    <w:p>
      <w:pPr>
        <w:ind w:left="0" w:right="0" w:firstLine="560"/>
        <w:spacing w:before="450" w:after="450" w:line="312" w:lineRule="auto"/>
      </w:pPr>
      <w:r>
        <w:rPr>
          <w:rFonts w:ascii="宋体" w:hAnsi="宋体" w:eastAsia="宋体" w:cs="宋体"/>
          <w:color w:val="000"/>
          <w:sz w:val="28"/>
          <w:szCs w:val="28"/>
        </w:rPr>
        <w:t xml:space="preserve">(二)强化政策支撑，破解企业发展难题。一是简化程序，提升企业开办和注销效率。定边县将企业开办环节数由2024年底的7个缩减到4个，将企业开办的时间由23个工作日缩减到1个工作日，将企业申请材料件数由25件缩减至5件。二 是强化落实，降低企业运行成本。累计降低人工成本4459万元、生产要素成本920万元、物流成本1267万元，融资成本由过去的每笔2800元降至现在的融资零成本。三是多措并举，降低企业融资难度。鼓励支持银行业金融机构积极开发信贷产品，拓宽企业获贷渠道，着力健全融资担保体系建设。截至目前，定边县各类商业银行共向小微企业投放专项贷款近2亿元。</w:t>
      </w:r>
    </w:p>
    <w:p>
      <w:pPr>
        <w:ind w:left="0" w:right="0" w:firstLine="560"/>
        <w:spacing w:before="450" w:after="450" w:line="312" w:lineRule="auto"/>
      </w:pPr>
      <w:r>
        <w:rPr>
          <w:rFonts w:ascii="宋体" w:hAnsi="宋体" w:eastAsia="宋体" w:cs="宋体"/>
          <w:color w:val="000"/>
          <w:sz w:val="28"/>
          <w:szCs w:val="28"/>
        </w:rPr>
        <w:t xml:space="preserve">(三)强化执纪监察，改善法治环境。定边县成立了政务监察投诉中心，将营商环境纳入巡察、专项检查、明察暗访、季度督查的重要内容，对拖延、推诿等影响审批效率和营商环境的行为加大执纪问责力度。一是按照“有信必核、有访必复”原则，凡涉及营商环境的信访投诉举报，从重从快严肃查处。今年以来，共受理投诉举报6起，并全部予以答复解决。二是围绕《定边县优化提升营商环境五大专项行动实施方案》综合开展专项督查，倒逼部门任务落实、责任落地。三是对38个承担优化营商环境工作职责的单位进行开展满意度测评，查找问题、征询意见，充分发挥社会监督、舆论监督作用。</w:t>
      </w:r>
    </w:p>
    <w:p>
      <w:pPr>
        <w:ind w:left="0" w:right="0" w:firstLine="560"/>
        <w:spacing w:before="450" w:after="450" w:line="312" w:lineRule="auto"/>
      </w:pPr>
      <w:r>
        <w:rPr>
          <w:rFonts w:ascii="宋体" w:hAnsi="宋体" w:eastAsia="宋体" w:cs="宋体"/>
          <w:color w:val="000"/>
          <w:sz w:val="28"/>
          <w:szCs w:val="28"/>
        </w:rPr>
        <w:t xml:space="preserve">一是存在思想认识不到位的问题。一些部门对深化“放管服”改革和优化营商环境的重要性和紧迫性认识不够、主动性不强，对“审”“管”分离做法存在质疑，对于如何推进落实研究不够。二是存在“体外循环”的问题。一些部门审批烦琐，存在“多头办理”“两头审批”的情况;一些部门授权不充分，“中心”窗口成了“挂号室”;还有一些部门窗口工作人员素质参差不齐，存在“三多一少”现象，即临时聘用人员多、下属企事业单位人员多、无行政审批执法权人员多，业务骨干少。三是存在营商环境不优的问题。一些企业反映，有的单位不按合同和承诺履行职责，仍然存在“新官不理旧账”问题。一些部门办事手续烦琐、随意性大，“拖等压”等问题还不同程度存在，门好进、脸好看，事还是难办。同时，强买强卖、强揽工程、欺行霸市、恶意欺诈、恶意阻工、吃拿卡要等破坏投资营商环境的各类违法违规行为还时有发生。四是存在工作作风不扎实问题。简政放权中有人“明放暗收”，放管结合中有人“择利而为”，优化服务中有人“言行不一”;为政不为、弄权设障、推诿掣肘、敷衍塞责等衙门恶习仍然时有表现;“玻璃门”“弹簧门”“旋转门”没有完全打破，政策“中梗阻”、办事“推拖绕”等伤害群众感情、侵害企业利益的行为仍然没有根绝。</w:t>
      </w:r>
    </w:p>
    <w:p>
      <w:pPr>
        <w:ind w:left="0" w:right="0" w:firstLine="560"/>
        <w:spacing w:before="450" w:after="450" w:line="312" w:lineRule="auto"/>
      </w:pPr>
      <w:r>
        <w:rPr>
          <w:rFonts w:ascii="宋体" w:hAnsi="宋体" w:eastAsia="宋体" w:cs="宋体"/>
          <w:color w:val="000"/>
          <w:sz w:val="28"/>
          <w:szCs w:val="28"/>
        </w:rPr>
        <w:t xml:space="preserve">一是集中办理要到位。要深入推进“放管服”改革，持续推进“三集中三到位”，在应进必进上下功夫，加快推进行政审批服务职能、事项、人员进中心，确保驻厅事项在窗口实质运行。二是简政放权要到位。要围绕“马上办、网上办、就近办、一次办”大胆创新，不折不扣减环节、减时间、减材料、减跑动、减成本，确保要件最精、环节最简、时限最短。三是加强监管要到位。要全面加强事中、事后监管，进一步厘清“审批监管”事项和责任要求，切实防止“一放就乱、一管就死”怪圈现象，真正推动审批型政府向管理服务型政府转型。四是政府服务要到位。要强化主动服务意识和担当意识，围绕“方便企业开办、简化审批办理、降低信贷难度、优化纳税服务、降低运行成本”等方面，当好“店小二”，做到“无事不扰，有求必应”，不断提升服务质量。五是环境保障要到位。要严肃查处破坏营商环境的典型案件，下决心整治企业和群众在办事中遇到的故意设卡、无端刁难等问题，推动营商环境持续优化。要结合扫黑除恶专项斗争，依法严厉打击向投资者索要钱物、敲诈勒索，以及强揽工程、强行供料、强买强卖、无理阻工等妨碍企业正常经营、侵害企业合法权益的违法犯罪行为，为项目建设营造良好环境。六是诚信建设要到位。要加强信用体系建设，完善企业信用数据库和企业家诚信档案，建立“红黑榜”，强力整治“老赖”、恶意逃债、公职人员欠贷等行为。要增强政府公信力，政府承诺的事项一定要严格兑现。[_TAG_h2]【篇四】毕业设计调研报告</w:t>
      </w:r>
    </w:p>
    <w:p>
      <w:pPr>
        <w:ind w:left="0" w:right="0" w:firstLine="560"/>
        <w:spacing w:before="450" w:after="450" w:line="312" w:lineRule="auto"/>
      </w:pPr>
      <w:r>
        <w:rPr>
          <w:rFonts w:ascii="宋体" w:hAnsi="宋体" w:eastAsia="宋体" w:cs="宋体"/>
          <w:color w:val="000"/>
          <w:sz w:val="28"/>
          <w:szCs w:val="28"/>
        </w:rPr>
        <w:t xml:space="preserve">　　今年以来，市规划局在市委、市政府的正确领导下，全面贯彻十九大、十九届一中、二中、三中全会和习近平总书记系列重要讲话精神，紧紧围绕市委市政府中心工作，大力贯彻实施城乡规划法律法规，开拓进取、务实重行，法治政府建设工作取得长足进步。</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高度重视法治建设工作，及时成立依法行政工作领导组，由局长亲自担任组长，各有关科室负责人为成员。并根据人员变动情况，对领导组成员及时进行了调整。领导组下设办公室，明确工作职责，并安排专人负责依法行政工作，对每个阶段的工作进行具体指导和落实。局领导在各种会议上多次对依法行政工作进行强调和部署，通过学习文件，传达精神，提高对依法行政工作重要性和必要性的认识。健全法律顾问制度，与山西中兴律师事务所签定合作协议，聘请该所执业律师担任我局法律顾问，全权负责城乡规划方面的法律事务工作。为圆满完成规划领域的法治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(二)增强科学决策水平。</w:t>
      </w:r>
    </w:p>
    <w:p>
      <w:pPr>
        <w:ind w:left="0" w:right="0" w:firstLine="560"/>
        <w:spacing w:before="450" w:after="450" w:line="312" w:lineRule="auto"/>
      </w:pPr>
      <w:r>
        <w:rPr>
          <w:rFonts w:ascii="宋体" w:hAnsi="宋体" w:eastAsia="宋体" w:cs="宋体"/>
          <w:color w:val="000"/>
          <w:sz w:val="28"/>
          <w:szCs w:val="28"/>
        </w:rPr>
        <w:t xml:space="preserve">　　进一步完善了党组会会议制度、局长办公会会议制度、业务办公会会议制度等，完善议事规则和集体决策机制。同时，结合实际工作情况，进一步建立和完善了规划业务工作规则，明确决策权限，规范决策程序，落实决策责任，逐步健全事权、决策权和决策责任相统一的工作制度。对涉及全局性城乡发展的重大决策事项以及专业性较强的决策，通过组织专家咨询会方式进行必要性、可行性论证;对涉及人民群众和公共利益的重大决策事项，还通过召开座谈会、听证会等，广泛听取社会各方面的意见，提高决策的透明度和公众参与度，努力提升规划决策科学化、民主化水平。在重大决策及处理关系复杂事件时认真听取法律顾问意见，进一步提升依法行政水平。2024年，我局办理理行政复议案件2件，市政府、省厅均维持了我局的决定;行政应诉案件1件，在诉讼过程中原告撤诉。办理行政复议行、政诉讼案件尽力做到准确无误。</w:t>
      </w:r>
    </w:p>
    <w:p>
      <w:pPr>
        <w:ind w:left="0" w:right="0" w:firstLine="560"/>
        <w:spacing w:before="450" w:after="450" w:line="312" w:lineRule="auto"/>
      </w:pPr>
      <w:r>
        <w:rPr>
          <w:rFonts w:ascii="宋体" w:hAnsi="宋体" w:eastAsia="宋体" w:cs="宋体"/>
          <w:color w:val="000"/>
          <w:sz w:val="28"/>
          <w:szCs w:val="28"/>
        </w:rPr>
        <w:t xml:space="preserve">　　(三)提升依法行政能力。</w:t>
      </w:r>
    </w:p>
    <w:p>
      <w:pPr>
        <w:ind w:left="0" w:right="0" w:firstLine="560"/>
        <w:spacing w:before="450" w:after="450" w:line="312" w:lineRule="auto"/>
      </w:pPr>
      <w:r>
        <w:rPr>
          <w:rFonts w:ascii="宋体" w:hAnsi="宋体" w:eastAsia="宋体" w:cs="宋体"/>
          <w:color w:val="000"/>
          <w:sz w:val="28"/>
          <w:szCs w:val="28"/>
        </w:rPr>
        <w:t xml:space="preserve">　　大力推进行政审批改革。行政审批制度实行两集中两到位，审批授权充分到位。努力探索推行“两证合一”，优化审批流程。出让土地 (《建设用地规划许可证》、《建设工程规划许可证》)从原来的分两阶段办理合并到一个阶段办理，优化了审批流程，审批时限由20个工作日压缩到5个工作日。大胆推行承诺制审批。对开发区无审批承诺制进行大胆推行和业务指导，加快重点项目落地，打造“六最”营商环境。联审联批提升服务效率。认真贯彻固定资产投资项目联审联批实施方案，对一些市重点项目和存在前置条件不全的项目，主动与联审联批办公室沟通，提交联审联批办公室会议进行解决，有效加快了项目推进速度。开辟绿色通道，加快市政道路桥梁审批工作。对市政道路桥梁审批符合控规的直接办理，不符合控规的先按照建设单位申请方案办理然后进行控规调整，加快市政道路桥梁审批工作。2024年至今，我局共办理建设项目选址意见书28件，建设用地规划许可25件，建设工程规划许可86件，竣工规划认可53件。为各项重点工程顺利推进提供了规划保障。</w:t>
      </w:r>
    </w:p>
    <w:p>
      <w:pPr>
        <w:ind w:left="0" w:right="0" w:firstLine="560"/>
        <w:spacing w:before="450" w:after="450" w:line="312" w:lineRule="auto"/>
      </w:pPr>
      <w:r>
        <w:rPr>
          <w:rFonts w:ascii="宋体" w:hAnsi="宋体" w:eastAsia="宋体" w:cs="宋体"/>
          <w:color w:val="000"/>
          <w:sz w:val="28"/>
          <w:szCs w:val="28"/>
        </w:rPr>
        <w:t xml:space="preserve">　　(四)强化法治教育培训。</w:t>
      </w:r>
    </w:p>
    <w:p>
      <w:pPr>
        <w:ind w:left="0" w:right="0" w:firstLine="560"/>
        <w:spacing w:before="450" w:after="450" w:line="312" w:lineRule="auto"/>
      </w:pPr>
      <w:r>
        <w:rPr>
          <w:rFonts w:ascii="宋体" w:hAnsi="宋体" w:eastAsia="宋体" w:cs="宋体"/>
          <w:color w:val="000"/>
          <w:sz w:val="28"/>
          <w:szCs w:val="28"/>
        </w:rPr>
        <w:t xml:space="preserve">　　加强对领导干部法治教育工作，以领导干部率先学法用法提高规划系统领导干部依法执政、依法行政、依法管理的能力。落实了党组集体学法制度、领导干部法制学习制度。根据上级安排部署，全局干部职工参加了网络在线学法用法活动。结合规划工作实际，积极开展“业务大讲堂”活动。邀请规划专家学者、中层干部讲授前沿理论、法律法规、规划实务，在规划系统营造刻苦钻研、学习讨论、相互交流的工作氛围，提高规划工作人员的业务素质、开阔视野、开拓思路，全面提高规划决策和执行能力，提高城市规划品位，更好的贯彻落实市委、市政府的决策部署。</w:t>
      </w:r>
    </w:p>
    <w:p>
      <w:pPr>
        <w:ind w:left="0" w:right="0" w:firstLine="560"/>
        <w:spacing w:before="450" w:after="450" w:line="312" w:lineRule="auto"/>
      </w:pPr>
      <w:r>
        <w:rPr>
          <w:rFonts w:ascii="宋体" w:hAnsi="宋体" w:eastAsia="宋体" w:cs="宋体"/>
          <w:color w:val="000"/>
          <w:sz w:val="28"/>
          <w:szCs w:val="28"/>
        </w:rPr>
        <w:t xml:space="preserve">　　一是仍有少数干部职工法治意识和法治观念不强，学用分离、学用脱节的问题仍然存在，依法行政能力需继续提升完善。</w:t>
      </w:r>
    </w:p>
    <w:p>
      <w:pPr>
        <w:ind w:left="0" w:right="0" w:firstLine="560"/>
        <w:spacing w:before="450" w:after="450" w:line="312" w:lineRule="auto"/>
      </w:pPr>
      <w:r>
        <w:rPr>
          <w:rFonts w:ascii="宋体" w:hAnsi="宋体" w:eastAsia="宋体" w:cs="宋体"/>
          <w:color w:val="000"/>
          <w:sz w:val="28"/>
          <w:szCs w:val="28"/>
        </w:rPr>
        <w:t xml:space="preserve">　　二是依法行政与行政效率难以兼顾，一方面要加快项目建设，另一方面要规范程序，尤其在项目建设和招商引资服务中，规划部门常常处于矛盾的焦点，难以平衡兼顾。</w:t>
      </w:r>
    </w:p>
    <w:p>
      <w:pPr>
        <w:ind w:left="0" w:right="0" w:firstLine="560"/>
        <w:spacing w:before="450" w:after="450" w:line="312" w:lineRule="auto"/>
      </w:pPr>
      <w:r>
        <w:rPr>
          <w:rFonts w:ascii="宋体" w:hAnsi="宋体" w:eastAsia="宋体" w:cs="宋体"/>
          <w:color w:val="000"/>
          <w:sz w:val="28"/>
          <w:szCs w:val="28"/>
        </w:rPr>
        <w:t xml:space="preserve">　　一年来，我局在法治政府建设方面取得了一些成绩和经验，但离全面建成职能科学、权责法定、执法严明、公开公正、廉洁高效、守法诚信的法治政府还存在很大的差距。在今后的工作中，我局将进一步查找差距、增添措施、落实责任、补齐短板，提升依法行政的能力和水平，推动规划事业朝着更加规范有序的轨道健康发展，为建设美丽幸福长治而努力担当，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【篇五】毕业设计调研报告</w:t>
      </w:r>
    </w:p>
    <w:p>
      <w:pPr>
        <w:ind w:left="0" w:right="0" w:firstLine="560"/>
        <w:spacing w:before="450" w:after="450" w:line="312" w:lineRule="auto"/>
      </w:pPr>
      <w:r>
        <w:rPr>
          <w:rFonts w:ascii="宋体" w:hAnsi="宋体" w:eastAsia="宋体" w:cs="宋体"/>
          <w:color w:val="000"/>
          <w:sz w:val="28"/>
          <w:szCs w:val="28"/>
        </w:rPr>
        <w:t xml:space="preserve">　　根据自治区供销社《关于开展全区供销合作社系统企业基本情况调研的通知》要求，我市立即开展了供销系统企业基本情况调研，现将有关情况报告如下：</w:t>
      </w:r>
    </w:p>
    <w:p>
      <w:pPr>
        <w:ind w:left="0" w:right="0" w:firstLine="560"/>
        <w:spacing w:before="450" w:after="450" w:line="312" w:lineRule="auto"/>
      </w:pPr>
      <w:r>
        <w:rPr>
          <w:rFonts w:ascii="宋体" w:hAnsi="宋体" w:eastAsia="宋体" w:cs="宋体"/>
          <w:color w:val="000"/>
          <w:sz w:val="28"/>
          <w:szCs w:val="28"/>
        </w:rPr>
        <w:t xml:space="preserve">　　目前我市供销系统共有企业90个，其中：基层社56个，社属企业34个，主要经营业务范围有液化气、烟花爆竹、日用消费品以及各类农资产品、农副产品销售，部分门店租赁承包收入。各企业经营状况良好，效益显著，人员稳定，按时发放工资福利和缴纳社会保险，按规章制度上缴税费。2024年全系统企业资产总额82636.66万元，其中：基层社资产总额38007.23万元，社属企业资产总额44629.43万元;负债总额53400.8万元，其中：基层社负责总额21477.87万元，社属企业负债总额31922.93万元;实现营业收入78611.97万元，其中：基层社营业收入59562.97万元，社属企业营业收入19049万元;利润410.71万元，其中：基层社利润147.85万元，社属企业利润262.86万元。</w:t>
      </w:r>
    </w:p>
    <w:p>
      <w:pPr>
        <w:ind w:left="0" w:right="0" w:firstLine="560"/>
        <w:spacing w:before="450" w:after="450" w:line="312" w:lineRule="auto"/>
      </w:pPr>
      <w:r>
        <w:rPr>
          <w:rFonts w:ascii="宋体" w:hAnsi="宋体" w:eastAsia="宋体" w:cs="宋体"/>
          <w:color w:val="000"/>
          <w:sz w:val="28"/>
          <w:szCs w:val="28"/>
        </w:rPr>
        <w:t xml:space="preserve">　　(一)发展情况</w:t>
      </w:r>
    </w:p>
    <w:p>
      <w:pPr>
        <w:ind w:left="0" w:right="0" w:firstLine="560"/>
        <w:spacing w:before="450" w:after="450" w:line="312" w:lineRule="auto"/>
      </w:pPr>
      <w:r>
        <w:rPr>
          <w:rFonts w:ascii="宋体" w:hAnsi="宋体" w:eastAsia="宋体" w:cs="宋体"/>
          <w:color w:val="000"/>
          <w:sz w:val="28"/>
          <w:szCs w:val="28"/>
        </w:rPr>
        <w:t xml:space="preserve">　　1. 抓好电子商务，促进农产品销售。我市各级社重视抓电子商务发展工作，虽然供销社电商销售起步晚，缺乏经验，但敢做大胆尝试，加快电子商务建设。目前全市供销社系统已筹建电子商务公司4家，其中，灵山县供销社去年6月注册了“灵山县振合电子商务公司”，建设了30个村级电商服务点;8月投资了150多万元加盟灵山县宅急送快递、全峰快递和亚丰物流，组建了自己的快递物流团队，目前县城有3个快递物流点、乡镇有18个快递物流点，整个团队有55名工作人员、30多辆物流车。浦北县同样注册了“浦北县中亨电子商务有限公司”，建立了80个村级电商服务点，还通过政府采购了“电子商务进农村人才培训工程项目”和广西二维码中心浦北县分中心项目。钦南区也注册了“钦州市钦南区宏云电子商务有限责任公司”，目前在尖山虾虾乐现代特色农业核心示范区建立钦南区虾虾乐电子商务服务中心。2024年灵山县通过网络营销渠道实现销售荔枝60多吨，销售额达150多万元，电商销售占的份额虽小，但在这方面也取得了突破。</w:t>
      </w:r>
    </w:p>
    <w:p>
      <w:pPr>
        <w:ind w:left="0" w:right="0" w:firstLine="560"/>
        <w:spacing w:before="450" w:after="450" w:line="312" w:lineRule="auto"/>
      </w:pPr>
      <w:r>
        <w:rPr>
          <w:rFonts w:ascii="宋体" w:hAnsi="宋体" w:eastAsia="宋体" w:cs="宋体"/>
          <w:color w:val="000"/>
          <w:sz w:val="28"/>
          <w:szCs w:val="28"/>
        </w:rPr>
        <w:t xml:space="preserve">　　2. 大力推进项目建设，社有企业效益不断增强。我市各级社把项目建设作为增强发展后劲的关键途径，努力推进基层社项目建设，建设了一批上规模、上档次、上水平的项目。如浦北县土产公司通过投资近800多万元建设大众市场6000多平方，年收入达100多万元，比原来多三倍，实现经济效益与社会效益双赢。浦北县北通供销社与南宁三燃燃气有限公司合作，引资2024万元，在北通供销社旧油库建设1个面积约10000平方米，总储气量为150立方米，每个工作日充装量200瓶的北通供销社液化气储配站。目前，液化气储配站已开工，进行土地平整，预计今年上半年竣工投入运营。灵山县液化气库和南峰日杂公司通过升级改造，取得了显著的经济效益，液化气销售额达到2200万元同比增加了45%，烟花爆竹销量也有较大提升。</w:t>
      </w:r>
    </w:p>
    <w:p>
      <w:pPr>
        <w:ind w:left="0" w:right="0" w:firstLine="560"/>
        <w:spacing w:before="450" w:after="450" w:line="312" w:lineRule="auto"/>
      </w:pPr>
      <w:r>
        <w:rPr>
          <w:rFonts w:ascii="宋体" w:hAnsi="宋体" w:eastAsia="宋体" w:cs="宋体"/>
          <w:color w:val="000"/>
          <w:sz w:val="28"/>
          <w:szCs w:val="28"/>
        </w:rPr>
        <w:t xml:space="preserve">　　3. 打造“三位一体”新模式取得新进展。截至去年12月止，全系统已改造基层社55个，新建县级综合服务中心2个、构建了10个乡镇基层社“三位一体”组织架构、乡镇综合服务站23个、村级综合服务社34个、组建农民专业合作社联合社10个，带动83个农民专业合作社联合发展，初步形成了基层社、综合服务站、农合联“三位一体”新格局，充分发挥了供销社为农服务实体优势。</w:t>
      </w:r>
    </w:p>
    <w:p>
      <w:pPr>
        <w:ind w:left="0" w:right="0" w:firstLine="560"/>
        <w:spacing w:before="450" w:after="450" w:line="312" w:lineRule="auto"/>
      </w:pPr>
      <w:r>
        <w:rPr>
          <w:rFonts w:ascii="宋体" w:hAnsi="宋体" w:eastAsia="宋体" w:cs="宋体"/>
          <w:color w:val="000"/>
          <w:sz w:val="28"/>
          <w:szCs w:val="28"/>
        </w:rPr>
        <w:t xml:space="preserve">　　4.“县基合一”治理模式加快推进。全系统成立了4个资产运营管理公司，有效增强了县区供销社统筹发展能力，强化了社有资产的运营管理，有效提升了资产使用效率和为农服务能力。</w:t>
      </w:r>
    </w:p>
    <w:p>
      <w:pPr>
        <w:ind w:left="0" w:right="0" w:firstLine="560"/>
        <w:spacing w:before="450" w:after="450" w:line="312" w:lineRule="auto"/>
      </w:pPr>
      <w:r>
        <w:rPr>
          <w:rFonts w:ascii="宋体" w:hAnsi="宋体" w:eastAsia="宋体" w:cs="宋体"/>
          <w:color w:val="000"/>
          <w:sz w:val="28"/>
          <w:szCs w:val="28"/>
        </w:rPr>
        <w:t xml:space="preserve">　　5. 找准定位，合力开办幼儿园。我们把幼儿园建设作为一项重点工作内容来抓，认真谋划，找准定位，主动作为，结合各基层社的实际，通过利用闲置的土地及房屋进行改造建设，采取招商、合伙投资经营方式开办幼儿园，努力解决城乡居民儿童入园难问题。目前，已在浦北县龙门、寨圩、平睦、三合、北通等镇建设5个幼儿园。为偏远山区群众提供便利实惠。</w:t>
      </w:r>
    </w:p>
    <w:p>
      <w:pPr>
        <w:ind w:left="0" w:right="0" w:firstLine="560"/>
        <w:spacing w:before="450" w:after="450" w:line="312" w:lineRule="auto"/>
      </w:pPr>
      <w:r>
        <w:rPr>
          <w:rFonts w:ascii="宋体" w:hAnsi="宋体" w:eastAsia="宋体" w:cs="宋体"/>
          <w:color w:val="000"/>
          <w:sz w:val="28"/>
          <w:szCs w:val="28"/>
        </w:rPr>
        <w:t xml:space="preserve">　　(二)发展计划</w:t>
      </w:r>
    </w:p>
    <w:p>
      <w:pPr>
        <w:ind w:left="0" w:right="0" w:firstLine="560"/>
        <w:spacing w:before="450" w:after="450" w:line="312" w:lineRule="auto"/>
      </w:pPr>
      <w:r>
        <w:rPr>
          <w:rFonts w:ascii="宋体" w:hAnsi="宋体" w:eastAsia="宋体" w:cs="宋体"/>
          <w:color w:val="000"/>
          <w:sz w:val="28"/>
          <w:szCs w:val="28"/>
        </w:rPr>
        <w:t xml:space="preserve">　　1. 强化基层供销社改造，密切与农民利益联结</w:t>
      </w:r>
    </w:p>
    <w:p>
      <w:pPr>
        <w:ind w:left="0" w:right="0" w:firstLine="560"/>
        <w:spacing w:before="450" w:after="450" w:line="312" w:lineRule="auto"/>
      </w:pPr>
      <w:r>
        <w:rPr>
          <w:rFonts w:ascii="宋体" w:hAnsi="宋体" w:eastAsia="宋体" w:cs="宋体"/>
          <w:color w:val="000"/>
          <w:sz w:val="28"/>
          <w:szCs w:val="28"/>
        </w:rPr>
        <w:t xml:space="preserve">　　(1)推进基层供销社“三位一体”建设。推进基层供销社组建农合联，建设乡镇综合服务站，搭建为农服务平台，争取年内全系统三分之一基层供销社构建起“三位一体”组织架构。</w:t>
      </w:r>
    </w:p>
    <w:p>
      <w:pPr>
        <w:ind w:left="0" w:right="0" w:firstLine="560"/>
        <w:spacing w:before="450" w:after="450" w:line="312" w:lineRule="auto"/>
      </w:pPr>
      <w:r>
        <w:rPr>
          <w:rFonts w:ascii="宋体" w:hAnsi="宋体" w:eastAsia="宋体" w:cs="宋体"/>
          <w:color w:val="000"/>
          <w:sz w:val="28"/>
          <w:szCs w:val="28"/>
        </w:rPr>
        <w:t xml:space="preserve">　　(2)推进基层供销社盘活利用土地资产。促进各地加快开发乡镇供销社资产，建设乡镇综合超市、为农服务中心和新兴经营服务业务，提升基层供销社经济实力，同时，要做好综合改革项目组织申报、项目评定、计划下达等工作。</w:t>
      </w:r>
    </w:p>
    <w:p>
      <w:pPr>
        <w:ind w:left="0" w:right="0" w:firstLine="560"/>
        <w:spacing w:before="450" w:after="450" w:line="312" w:lineRule="auto"/>
      </w:pPr>
      <w:r>
        <w:rPr>
          <w:rFonts w:ascii="宋体" w:hAnsi="宋体" w:eastAsia="宋体" w:cs="宋体"/>
          <w:color w:val="000"/>
          <w:sz w:val="28"/>
          <w:szCs w:val="28"/>
        </w:rPr>
        <w:t xml:space="preserve">　　(3)创新标杆基层供销社。参与实施全国供销社系统“千县千社”基层社振兴计划，争取年内每个县级社改造基层社2个以上，其中每个县培育1个基层社标杆社以上综合实力强、服务功能齐全，与农民联结比较紧密的基层社标杆社，示范带动全市基层供销社发展。</w:t>
      </w:r>
    </w:p>
    <w:p>
      <w:pPr>
        <w:ind w:left="0" w:right="0" w:firstLine="560"/>
        <w:spacing w:before="450" w:after="450" w:line="312" w:lineRule="auto"/>
      </w:pPr>
      <w:r>
        <w:rPr>
          <w:rFonts w:ascii="宋体" w:hAnsi="宋体" w:eastAsia="宋体" w:cs="宋体"/>
          <w:color w:val="000"/>
          <w:sz w:val="28"/>
          <w:szCs w:val="28"/>
        </w:rPr>
        <w:t xml:space="preserve">　　2. 加快提升电子商务发展水平，培育经济发展新动能</w:t>
      </w:r>
    </w:p>
    <w:p>
      <w:pPr>
        <w:ind w:left="0" w:right="0" w:firstLine="560"/>
        <w:spacing w:before="450" w:after="450" w:line="312" w:lineRule="auto"/>
      </w:pPr>
      <w:r>
        <w:rPr>
          <w:rFonts w:ascii="宋体" w:hAnsi="宋体" w:eastAsia="宋体" w:cs="宋体"/>
          <w:color w:val="000"/>
          <w:sz w:val="28"/>
          <w:szCs w:val="28"/>
        </w:rPr>
        <w:t xml:space="preserve">　　(1)积极稳妥发展电子商务。要发挥供销社服务网络和在农产品流通领域的优势，加快实体网点信息化改造，突出抓好农产品电子商务发展，着力打造具有供销社特色的电商品牌，实现线上线下融合发展。</w:t>
      </w:r>
    </w:p>
    <w:p>
      <w:pPr>
        <w:ind w:left="0" w:right="0" w:firstLine="560"/>
        <w:spacing w:before="450" w:after="450" w:line="312" w:lineRule="auto"/>
      </w:pPr>
      <w:r>
        <w:rPr>
          <w:rFonts w:ascii="宋体" w:hAnsi="宋体" w:eastAsia="宋体" w:cs="宋体"/>
          <w:color w:val="000"/>
          <w:sz w:val="28"/>
          <w:szCs w:val="28"/>
        </w:rPr>
        <w:t xml:space="preserve">　　(2)注重打造农村电子商务服务体系。着力抓好县域电子商务运营中心建设，加快推动县域运营中心向乡村延伸经营服务，依托乡镇综合服务站建设乡镇电子商务服务站，依托农民专业合作社产业基地及村级经营服务网点建设村级电子商务服务点，构建市、县(区)、乡、村电子商务网络体系，打通农村电商“最后一公里”。</w:t>
      </w:r>
    </w:p>
    <w:p>
      <w:pPr>
        <w:ind w:left="0" w:right="0" w:firstLine="560"/>
        <w:spacing w:before="450" w:after="450" w:line="312" w:lineRule="auto"/>
      </w:pPr>
      <w:r>
        <w:rPr>
          <w:rFonts w:ascii="宋体" w:hAnsi="宋体" w:eastAsia="宋体" w:cs="宋体"/>
          <w:color w:val="000"/>
          <w:sz w:val="28"/>
          <w:szCs w:val="28"/>
        </w:rPr>
        <w:t xml:space="preserve">　　(3)加强现代化仓储物流配送设施建设。加强与商务、邮政等部门的合作，依托社有企业，盘活土地资产规划建设县域大型农产品批发市场、农资与日用品配送中心以及仓储运输、地头冷库等配套服务设施，加快构建市、县(区)、镇、村多位一体的物流配送体系，积极承接系统内外的电商、快递、物流服务。</w:t>
      </w:r>
    </w:p>
    <w:p>
      <w:pPr>
        <w:ind w:left="0" w:right="0" w:firstLine="560"/>
        <w:spacing w:before="450" w:after="450" w:line="312" w:lineRule="auto"/>
      </w:pPr>
      <w:r>
        <w:rPr>
          <w:rFonts w:ascii="宋体" w:hAnsi="宋体" w:eastAsia="宋体" w:cs="宋体"/>
          <w:color w:val="000"/>
          <w:sz w:val="28"/>
          <w:szCs w:val="28"/>
        </w:rPr>
        <w:t xml:space="preserve">　　3. 大力构建农村社区综合服务平台，服务农民生产生活</w:t>
      </w:r>
    </w:p>
    <w:p>
      <w:pPr>
        <w:ind w:left="0" w:right="0" w:firstLine="560"/>
        <w:spacing w:before="450" w:after="450" w:line="312" w:lineRule="auto"/>
      </w:pPr>
      <w:r>
        <w:rPr>
          <w:rFonts w:ascii="宋体" w:hAnsi="宋体" w:eastAsia="宋体" w:cs="宋体"/>
          <w:color w:val="000"/>
          <w:sz w:val="28"/>
          <w:szCs w:val="28"/>
        </w:rPr>
        <w:t xml:space="preserve">　　(1)积极发展新型综合服务平台。发展一批服务功能比较齐全的新型综合服务平台，充实服务内容，扩大覆盖面积。</w:t>
      </w:r>
    </w:p>
    <w:p>
      <w:pPr>
        <w:ind w:left="0" w:right="0" w:firstLine="560"/>
        <w:spacing w:before="450" w:after="450" w:line="312" w:lineRule="auto"/>
      </w:pPr>
      <w:r>
        <w:rPr>
          <w:rFonts w:ascii="宋体" w:hAnsi="宋体" w:eastAsia="宋体" w:cs="宋体"/>
          <w:color w:val="000"/>
          <w:sz w:val="28"/>
          <w:szCs w:val="28"/>
        </w:rPr>
        <w:t xml:space="preserve">　　(2)开展创建星级综合服务社评定。创建一批运行规范、服务功能齐全的星级综合服务社。</w:t>
      </w:r>
    </w:p>
    <w:p>
      <w:pPr>
        <w:ind w:left="0" w:right="0" w:firstLine="560"/>
        <w:spacing w:before="450" w:after="450" w:line="312" w:lineRule="auto"/>
      </w:pPr>
      <w:r>
        <w:rPr>
          <w:rFonts w:ascii="宋体" w:hAnsi="宋体" w:eastAsia="宋体" w:cs="宋体"/>
          <w:color w:val="000"/>
          <w:sz w:val="28"/>
          <w:szCs w:val="28"/>
        </w:rPr>
        <w:t xml:space="preserve">　　(3)服务内容要充实。一是争取平均每个县(区)有2个基层社盘活土地资产，进行综合开发建设项目。全系统争取8-9个。二是平均每个县(区)新增土地托管面积不少于500亩，全系统争取新增2024亩以上。三是全系统县级综合服务中心，乡镇综合服务站、村级综合服务社等服务平台的服务内容不断完善，有实质性开展业务。</w:t>
      </w:r>
    </w:p>
    <w:p>
      <w:pPr>
        <w:ind w:left="0" w:right="0" w:firstLine="560"/>
        <w:spacing w:before="450" w:after="450" w:line="312" w:lineRule="auto"/>
      </w:pPr>
      <w:r>
        <w:rPr>
          <w:rFonts w:ascii="宋体" w:hAnsi="宋体" w:eastAsia="宋体" w:cs="宋体"/>
          <w:color w:val="000"/>
          <w:sz w:val="28"/>
          <w:szCs w:val="28"/>
        </w:rPr>
        <w:t xml:space="preserve">　　(一)充分利用供销社企业经营几十年所形成的优势，盘活存量资产，把企业做大做强。大力拓展直营店、社区店、等新型业态和统一配送、电子商务等新型方式，进一步巩固、提高市场占有率和控制力。</w:t>
      </w:r>
    </w:p>
    <w:p>
      <w:pPr>
        <w:ind w:left="0" w:right="0" w:firstLine="560"/>
        <w:spacing w:before="450" w:after="450" w:line="312" w:lineRule="auto"/>
      </w:pPr>
      <w:r>
        <w:rPr>
          <w:rFonts w:ascii="宋体" w:hAnsi="宋体" w:eastAsia="宋体" w:cs="宋体"/>
          <w:color w:val="000"/>
          <w:sz w:val="28"/>
          <w:szCs w:val="28"/>
        </w:rPr>
        <w:t xml:space="preserve">　　(二)进一步提高信息化水平，通过建立供应链管理系统、资金流管理系统、电子结算系统等信息化管理手段，构建新型现代流通服务体系。</w:t>
      </w:r>
    </w:p>
    <w:p>
      <w:pPr>
        <w:ind w:left="0" w:right="0" w:firstLine="560"/>
        <w:spacing w:before="450" w:after="450" w:line="312" w:lineRule="auto"/>
      </w:pPr>
      <w:r>
        <w:rPr>
          <w:rFonts w:ascii="宋体" w:hAnsi="宋体" w:eastAsia="宋体" w:cs="宋体"/>
          <w:color w:val="000"/>
          <w:sz w:val="28"/>
          <w:szCs w:val="28"/>
        </w:rPr>
        <w:t xml:space="preserve">　　(四)以构建“四大经营”网络为依托，树立行业主导地位。以“新网工程”建设为契机，紧紧围绕农资、农副产品、日用消费品、再生资源等四大传统主导产业，充分发挥自身资源、网络、信息、人才等方面优势，加快改造、整合、巩固和优化传统经营服务网络的步伐，推动现代经营服务网络向城乡全面延伸。</w:t>
      </w:r>
    </w:p>
    <w:p>
      <w:pPr>
        <w:ind w:left="0" w:right="0" w:firstLine="560"/>
        <w:spacing w:before="450" w:after="450" w:line="312" w:lineRule="auto"/>
      </w:pPr>
      <w:r>
        <w:rPr>
          <w:rFonts w:ascii="宋体" w:hAnsi="宋体" w:eastAsia="宋体" w:cs="宋体"/>
          <w:color w:val="000"/>
          <w:sz w:val="28"/>
          <w:szCs w:val="28"/>
        </w:rPr>
        <w:t xml:space="preserve">　　(五)坚持树立服务“三农”意识，主动参与农业产业化经营，主动参与农业产业化经营。依托有实力的龙头企业，采取领办、牵头承办、参股联办、指导协办等多种形式，兴办各类专业合作社和农产品协会，促进农村经济的发展。发展“两社一会”，在乡镇、村建立综合服务站、社，结合当地优势产业发展专业合作社，依托行业的发展组建行业协会，把经营网络向基层延伸。</w:t>
      </w:r>
    </w:p>
    <w:p>
      <w:pPr>
        <w:ind w:left="0" w:right="0" w:firstLine="560"/>
        <w:spacing w:before="450" w:after="450" w:line="312" w:lineRule="auto"/>
      </w:pPr>
      <w:r>
        <w:rPr>
          <w:rFonts w:ascii="宋体" w:hAnsi="宋体" w:eastAsia="宋体" w:cs="宋体"/>
          <w:color w:val="000"/>
          <w:sz w:val="28"/>
          <w:szCs w:val="28"/>
        </w:rPr>
        <w:t xml:space="preserve">　　(一)建立了一套完善的系统企业管理制度。一是建立供销系统企业社有资产统一管理制度，社有资产属于各级供销合作社集体所有，供销联社对系统各企业的社有资产实行统一管理。二是建立供销系统企业财务管理制度。如灵山县社有企业财务工作由企业法人对县社理事会及其法人代表全权负责制，县供销联社对系统各企业财务实行统一管理，县供销联社财会基建股负责对各企业财务工作进行业务指导和发挥检查监督职能。</w:t>
      </w:r>
    </w:p>
    <w:p>
      <w:pPr>
        <w:ind w:left="0" w:right="0" w:firstLine="560"/>
        <w:spacing w:before="450" w:after="450" w:line="312" w:lineRule="auto"/>
      </w:pPr>
      <w:r>
        <w:rPr>
          <w:rFonts w:ascii="宋体" w:hAnsi="宋体" w:eastAsia="宋体" w:cs="宋体"/>
          <w:color w:val="000"/>
          <w:sz w:val="28"/>
          <w:szCs w:val="28"/>
        </w:rPr>
        <w:t xml:space="preserve">　　(二)大力推进项目建设，积极申报中央和自治区“新网工程”项目和自治区综合改革项目。围绕“项目兴社、跨越发展”思路，把狠抓项目建设作为主攻方向，2024来，全市供销社系统认真做好项目规划，建设项目13个，获得上级项目资金补助504万元，通过项目发展提高企业经济效益，升级改造了一批日用消费品配送中心、仓库以及综合服务站、社。</w:t>
      </w:r>
    </w:p>
    <w:p>
      <w:pPr>
        <w:ind w:left="0" w:right="0" w:firstLine="560"/>
        <w:spacing w:before="450" w:after="450" w:line="312" w:lineRule="auto"/>
      </w:pPr>
      <w:r>
        <w:rPr>
          <w:rFonts w:ascii="宋体" w:hAnsi="宋体" w:eastAsia="宋体" w:cs="宋体"/>
          <w:color w:val="000"/>
          <w:sz w:val="28"/>
          <w:szCs w:val="28"/>
        </w:rPr>
        <w:t xml:space="preserve">　　(三)积极围绕当地农副产品主导产业和特色产业，领办专业合作社。目前，全系统已领办专业合作社83个，指导专业合作社积极参与农业产业化经营，通过“专业合作社+基地+农户”的发展模式，努力提高农业产业化经营，为农民增收提供更多优质服务。2024年，我市供销系统领办的浦北县白石水富农香蕉组培育苗专业合作社被评为全国供销社系统农民专业合作社示范社、灵山县龙武霸王花种植专业合作社被认定为全国农民合作社示范社、丰塘丰达茶叶专业合作社荣获2024年全区供销系统农民专业合作社示范社、平南荣胜竹编专业合作社荣获2024年全区农民专业合作社示范社。</w:t>
      </w:r>
    </w:p>
    <w:p>
      <w:pPr>
        <w:ind w:left="0" w:right="0" w:firstLine="560"/>
        <w:spacing w:before="450" w:after="450" w:line="312" w:lineRule="auto"/>
      </w:pPr>
      <w:r>
        <w:rPr>
          <w:rFonts w:ascii="宋体" w:hAnsi="宋体" w:eastAsia="宋体" w:cs="宋体"/>
          <w:color w:val="000"/>
          <w:sz w:val="28"/>
          <w:szCs w:val="28"/>
        </w:rPr>
        <w:t xml:space="preserve">　　(四)盘活资产，抓项目建设。通过招商引资，钦南区康熙岭社与浙江商人在原办公楼下建设了一个约500平方米的镇级超市，企业年增加收入约7万元，企业扭亏增盈成效显著，那思社、黄屋屯社通过建设村级综合服务社，实现了经济效益和社会效益的双赢，沙埠社招商引资盘活了平艮分店的土地，也取得了较好成效。</w:t>
      </w:r>
    </w:p>
    <w:p>
      <w:pPr>
        <w:ind w:left="0" w:right="0" w:firstLine="560"/>
        <w:spacing w:before="450" w:after="450" w:line="312" w:lineRule="auto"/>
      </w:pPr>
      <w:r>
        <w:rPr>
          <w:rFonts w:ascii="宋体" w:hAnsi="宋体" w:eastAsia="宋体" w:cs="宋体"/>
          <w:color w:val="000"/>
          <w:sz w:val="28"/>
          <w:szCs w:val="28"/>
        </w:rPr>
        <w:t xml:space="preserve">　　我市供销系统从加强企业领导班子建设和党支部建设入手，从干部职工的思想观念转变入手，把成本控制、安全管理、生产运作、优质服务作为工作重心，强化质量、效益意识和市场意识。建设一支“团结奋进、求真务实、勤政高效、廉洁自律”的企业领导班子队伍，团结和带领广大干部、职工，开拓创新，奋勇争先，在工作中做到配合默契有力，健全集体领导和个人分工负责相结合的制度，有力地增强了班子的合力。当前我市供销人才队伍建设中存在的主要问题是人才队伍老龄化,导致学习创新能力和观念不足，我们计划逐年为企业招收年轻人才，充实到供销队伍，实行新老交替，为系统持续发展提供人才支持。</w:t>
      </w:r>
    </w:p>
    <w:p>
      <w:pPr>
        <w:ind w:left="0" w:right="0" w:firstLine="560"/>
        <w:spacing w:before="450" w:after="450" w:line="312" w:lineRule="auto"/>
      </w:pPr>
      <w:r>
        <w:rPr>
          <w:rFonts w:ascii="宋体" w:hAnsi="宋体" w:eastAsia="宋体" w:cs="宋体"/>
          <w:color w:val="000"/>
          <w:sz w:val="28"/>
          <w:szCs w:val="28"/>
        </w:rPr>
        <w:t xml:space="preserve">　　企业按社章规定下设理事会和监事会,社代会，通过民主投票选举出理事会正、副主任和监事会主任以及社员代表。完善“三会一层”议事规则和重大事项决策程序，提高决策的科学化、民主化和透明化。</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1.各个企业经济效益存在一定差距，有些企业还存在历欠社保和其他历史欠债遗留问题。</w:t>
      </w:r>
    </w:p>
    <w:p>
      <w:pPr>
        <w:ind w:left="0" w:right="0" w:firstLine="560"/>
        <w:spacing w:before="450" w:after="450" w:line="312" w:lineRule="auto"/>
      </w:pPr>
      <w:r>
        <w:rPr>
          <w:rFonts w:ascii="宋体" w:hAnsi="宋体" w:eastAsia="宋体" w:cs="宋体"/>
          <w:color w:val="000"/>
          <w:sz w:val="28"/>
          <w:szCs w:val="28"/>
        </w:rPr>
        <w:t xml:space="preserve">　　2.有些企业过于依赖门店租赁和承包金收入维持生存，存在满足感，人员思想观念比较落后，缺乏活力和战斗力，开拓创新精神不够。</w:t>
      </w:r>
    </w:p>
    <w:p>
      <w:pPr>
        <w:ind w:left="0" w:right="0" w:firstLine="560"/>
        <w:spacing w:before="450" w:after="450" w:line="312" w:lineRule="auto"/>
      </w:pPr>
      <w:r>
        <w:rPr>
          <w:rFonts w:ascii="宋体" w:hAnsi="宋体" w:eastAsia="宋体" w:cs="宋体"/>
          <w:color w:val="000"/>
          <w:sz w:val="28"/>
          <w:szCs w:val="28"/>
        </w:rPr>
        <w:t xml:space="preserve">　　3.营销模式落后，跟不上时代营销发展趋势，目前很多同行已采用通过电商、微商等方式营销，而我们还没普及和跟上步伐。受市场经济冲击，竞争日趋激烈，市场资源有可能被进一步削弱。</w:t>
      </w:r>
    </w:p>
    <w:p>
      <w:pPr>
        <w:ind w:left="0" w:right="0" w:firstLine="560"/>
        <w:spacing w:before="450" w:after="450" w:line="312" w:lineRule="auto"/>
      </w:pPr>
      <w:r>
        <w:rPr>
          <w:rFonts w:ascii="宋体" w:hAnsi="宋体" w:eastAsia="宋体" w:cs="宋体"/>
          <w:color w:val="000"/>
          <w:sz w:val="28"/>
          <w:szCs w:val="28"/>
        </w:rPr>
        <w:t xml:space="preserve">　　4.资金周转速度较慢，经营资金短缺，不利于开展重大项目建设。没能足够争取到政府和各部门在资金、税费等政策上的支持。</w:t>
      </w:r>
    </w:p>
    <w:p>
      <w:pPr>
        <w:ind w:left="0" w:right="0" w:firstLine="560"/>
        <w:spacing w:before="450" w:after="450" w:line="312" w:lineRule="auto"/>
      </w:pPr>
      <w:r>
        <w:rPr>
          <w:rFonts w:ascii="宋体" w:hAnsi="宋体" w:eastAsia="宋体" w:cs="宋体"/>
          <w:color w:val="000"/>
          <w:sz w:val="28"/>
          <w:szCs w:val="28"/>
        </w:rPr>
        <w:t xml:space="preserve">　　5.土地确权登记颁证未能取得实质性突破。《国务院关于加快供销合作社改革发展的若干意见》要求在尊重历史和注重现实情况下，加快供销合作社土地登记颁证工作，但目前我市供销合作社仍有部分土地未能确权登记，主要原因：一是历史资料不齐全，土地四邻群众不愿确认界址而导致办证搁置;二是土地办证费用高。没有土地证就不能用地融资，也很难招商开发，也就制约复活发展的机会。</w:t>
      </w:r>
    </w:p>
    <w:p>
      <w:pPr>
        <w:ind w:left="0" w:right="0" w:firstLine="560"/>
        <w:spacing w:before="450" w:after="450" w:line="312" w:lineRule="auto"/>
      </w:pPr>
      <w:r>
        <w:rPr>
          <w:rFonts w:ascii="宋体" w:hAnsi="宋体" w:eastAsia="宋体" w:cs="宋体"/>
          <w:color w:val="000"/>
          <w:sz w:val="28"/>
          <w:szCs w:val="28"/>
        </w:rPr>
        <w:t xml:space="preserve">　　6.人员老龄化问题凸显，出现青黄不接的现象。人才缺乏，特别是技术型人才，制约着企业的发展。</w:t>
      </w:r>
    </w:p>
    <w:p>
      <w:pPr>
        <w:ind w:left="0" w:right="0" w:firstLine="560"/>
        <w:spacing w:before="450" w:after="450" w:line="312" w:lineRule="auto"/>
      </w:pPr>
      <w:r>
        <w:rPr>
          <w:rFonts w:ascii="宋体" w:hAnsi="宋体" w:eastAsia="宋体" w:cs="宋体"/>
          <w:color w:val="000"/>
          <w:sz w:val="28"/>
          <w:szCs w:val="28"/>
        </w:rPr>
        <w:t xml:space="preserve">　　(二)解决措施和工作建议</w:t>
      </w:r>
    </w:p>
    <w:p>
      <w:pPr>
        <w:ind w:left="0" w:right="0" w:firstLine="560"/>
        <w:spacing w:before="450" w:after="450" w:line="312" w:lineRule="auto"/>
      </w:pPr>
      <w:r>
        <w:rPr>
          <w:rFonts w:ascii="宋体" w:hAnsi="宋体" w:eastAsia="宋体" w:cs="宋体"/>
          <w:color w:val="000"/>
          <w:sz w:val="28"/>
          <w:szCs w:val="28"/>
        </w:rPr>
        <w:t xml:space="preserve">　　1.设法继续盘活闲置资产。通过继续盘活闲置资产，帮助企业提高经济效益。</w:t>
      </w:r>
    </w:p>
    <w:p>
      <w:pPr>
        <w:ind w:left="0" w:right="0" w:firstLine="560"/>
        <w:spacing w:before="450" w:after="450" w:line="312" w:lineRule="auto"/>
      </w:pPr>
      <w:r>
        <w:rPr>
          <w:rFonts w:ascii="宋体" w:hAnsi="宋体" w:eastAsia="宋体" w:cs="宋体"/>
          <w:color w:val="000"/>
          <w:sz w:val="28"/>
          <w:szCs w:val="28"/>
        </w:rPr>
        <w:t xml:space="preserve">　　2.积极发展“互联网+”电子商务和快递物流业务。加大力度建设快递物流项目，在乡镇和街道办建设快递物流。</w:t>
      </w:r>
    </w:p>
    <w:p>
      <w:pPr>
        <w:ind w:left="0" w:right="0" w:firstLine="560"/>
        <w:spacing w:before="450" w:after="450" w:line="312" w:lineRule="auto"/>
      </w:pPr>
      <w:r>
        <w:rPr>
          <w:rFonts w:ascii="宋体" w:hAnsi="宋体" w:eastAsia="宋体" w:cs="宋体"/>
          <w:color w:val="000"/>
          <w:sz w:val="28"/>
          <w:szCs w:val="28"/>
        </w:rPr>
        <w:t xml:space="preserve">　　3.建议继续享受原优惠的土地确权发证的政策进行确权, 权属明确，让投资人放心投资，使土地能够盘活。土地部门开通确权绿色通道并适当减免办理土地使用证的费用，切实减轻供销社的负担。</w:t>
      </w:r>
    </w:p>
    <w:p>
      <w:pPr>
        <w:ind w:left="0" w:right="0" w:firstLine="560"/>
        <w:spacing w:before="450" w:after="450" w:line="312" w:lineRule="auto"/>
      </w:pPr>
      <w:r>
        <w:rPr>
          <w:rFonts w:ascii="宋体" w:hAnsi="宋体" w:eastAsia="宋体" w:cs="宋体"/>
          <w:color w:val="000"/>
          <w:sz w:val="28"/>
          <w:szCs w:val="28"/>
        </w:rPr>
        <w:t xml:space="preserve">　　4.政府对涉农共性项目应协调统筹职能部门共同合作推进，以规避重复建设。供销社综合改革涉及一些为农服务内容和项目，有很多与涉农部门存在共性或类似的，如农业局搞农业专业合作社与供销社的农民专业合作社，商务局电子商务与供销社的网上供销，组织部开展农事村办和党建服务工作站与供销社的镇村综合服务站(社)等都有类同之处或重叠。因此，为规避重复建设造成人、财、物的浪费，建议党委和政府应协调这些职能部门共同合作推进。</w:t>
      </w:r>
    </w:p>
    <w:p>
      <w:pPr>
        <w:ind w:left="0" w:right="0" w:firstLine="560"/>
        <w:spacing w:before="450" w:after="450" w:line="312" w:lineRule="auto"/>
      </w:pPr>
      <w:r>
        <w:rPr>
          <w:rFonts w:ascii="宋体" w:hAnsi="宋体" w:eastAsia="宋体" w:cs="宋体"/>
          <w:color w:val="000"/>
          <w:sz w:val="28"/>
          <w:szCs w:val="28"/>
        </w:rPr>
        <w:t xml:space="preserve">　　5.引进人才，加强系统队伍建设。逐年招收年轻人才，充实到供销队伍，实行新老交替，为系统持续发展提供人才支持。</w:t>
      </w:r>
    </w:p>
    <w:p>
      <w:pPr>
        <w:ind w:left="0" w:right="0" w:firstLine="560"/>
        <w:spacing w:before="450" w:after="450" w:line="312" w:lineRule="auto"/>
      </w:pPr>
      <w:r>
        <w:rPr>
          <w:rFonts w:ascii="黑体" w:hAnsi="黑体" w:eastAsia="黑体" w:cs="黑体"/>
          <w:color w:val="000000"/>
          <w:sz w:val="36"/>
          <w:szCs w:val="36"/>
          <w:b w:val="1"/>
          <w:bCs w:val="1"/>
        </w:rPr>
        <w:t xml:space="preserve">【篇六】毕业设计调研报告</w:t>
      </w:r>
    </w:p>
    <w:p>
      <w:pPr>
        <w:ind w:left="0" w:right="0" w:firstLine="560"/>
        <w:spacing w:before="450" w:after="450" w:line="312" w:lineRule="auto"/>
      </w:pPr>
      <w:r>
        <w:rPr>
          <w:rFonts w:ascii="宋体" w:hAnsi="宋体" w:eastAsia="宋体" w:cs="宋体"/>
          <w:color w:val="000"/>
          <w:sz w:val="28"/>
          <w:szCs w:val="28"/>
        </w:rPr>
        <w:t xml:space="preserve">　　根据市人大常委会2024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　　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2024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　　(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　　(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　　(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　　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　　(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　　(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　　(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　　(四)进一步推进美丽乡村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