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县教育局勤工俭学工作总结_县教育局勤工俭学工作汇报</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德县毗邻市区，是八山一水一分田的省级贫困县。全县共有各级各类学校101，其中小学61所，初中11所，普通高中3所，职教中心1所，乡镇成人学校24所，教师进修学校1所。我局按照上级关于勤工俭学工作的要求，结合系统实际，因地因校置宜开展工...</w:t>
      </w:r>
    </w:p>
    <w:p>
      <w:pPr>
        <w:ind w:left="0" w:right="0" w:firstLine="560"/>
        <w:spacing w:before="450" w:after="450" w:line="312" w:lineRule="auto"/>
      </w:pPr>
      <w:r>
        <w:rPr>
          <w:rFonts w:ascii="宋体" w:hAnsi="宋体" w:eastAsia="宋体" w:cs="宋体"/>
          <w:color w:val="000"/>
          <w:sz w:val="28"/>
          <w:szCs w:val="28"/>
        </w:rPr>
        <w:t xml:space="preserve">　　承德县毗邻市区，是八山一水一分田的省级贫困县。全县共有各级各类学校101，其中小学61所，初中11所，普通高中3所，职教中心1所，乡镇成人学校24所，教师进修学校1所。我局按照上级关于勤工俭学工作的要求，结合系统实际，因地因校置宜开展工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(一)加强领导，健全制度</w:t>
      </w:r>
    </w:p>
    <w:p>
      <w:pPr>
        <w:ind w:left="0" w:right="0" w:firstLine="560"/>
        <w:spacing w:before="450" w:after="450" w:line="312" w:lineRule="auto"/>
      </w:pPr>
      <w:r>
        <w:rPr>
          <w:rFonts w:ascii="宋体" w:hAnsi="宋体" w:eastAsia="宋体" w:cs="宋体"/>
          <w:color w:val="000"/>
          <w:sz w:val="28"/>
          <w:szCs w:val="28"/>
        </w:rPr>
        <w:t xml:space="preserve">　　年初，局领导班子就全县勤工俭学工作进行了多次讨论，作了精心部署。领导成员进行了明确分工，确立了以主管领导为组长、相关股室及各校校长为成员的勤工俭学工作领导小组。认真落实《中共中央国务院关于深化教育改革全面推进素质教育的决定》和《河北省教育厅、河北省农业厅、河北省国土资源厅关于加强农村劳动实践场所建设的实施意见》精神，及时下发了《2023年勤工俭学工作计划》，制订了《关于加强对学校食堂、服务部环境卫生管理的通知》。同时还向各校发放了《食品卫生法》宣传画和各种资料。做到了管理到位，制度健全。</w:t>
      </w:r>
    </w:p>
    <w:p>
      <w:pPr>
        <w:ind w:left="0" w:right="0" w:firstLine="560"/>
        <w:spacing w:before="450" w:after="450" w:line="312" w:lineRule="auto"/>
      </w:pPr>
      <w:r>
        <w:rPr>
          <w:rFonts w:ascii="宋体" w:hAnsi="宋体" w:eastAsia="宋体" w:cs="宋体"/>
          <w:color w:val="000"/>
          <w:sz w:val="28"/>
          <w:szCs w:val="28"/>
        </w:rPr>
        <w:t xml:space="preserve">　　(二)加强督查，规范管理</w:t>
      </w:r>
    </w:p>
    <w:p>
      <w:pPr>
        <w:ind w:left="0" w:right="0" w:firstLine="560"/>
        <w:spacing w:before="450" w:after="450" w:line="312" w:lineRule="auto"/>
      </w:pPr>
      <w:r>
        <w:rPr>
          <w:rFonts w:ascii="宋体" w:hAnsi="宋体" w:eastAsia="宋体" w:cs="宋体"/>
          <w:color w:val="000"/>
          <w:sz w:val="28"/>
          <w:szCs w:val="28"/>
        </w:rPr>
        <w:t xml:space="preserve">　　依据各级文件精神及各项管理制度，局对各校的工作开展情况进行了严格地检查督促。多次深入学校，下食堂、看卫生、查寝室。同时，会同防疫部门，对全县中小学、幼儿园进行了食品卫生、环境卫生等各项工作的大检查。重点于春、秋两季针对各种流行病的预防措施逐项检查到位，重点清查整顿了伙房、食堂、小卖部，并与各校长签订了责任状。通过检查督促，促进了各校饮食卫生工作的健康发展，改善了饮食卫生条件，增强了从业人员的法制意识，收到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力发展校园经济，把校园经济开发作为推进学校发展的大事来抓在开发校园经济活动中，我们要求各校有计划、有目的地组织学生参加校园经济活动，让学生自己动手进行劳动实践，师生共同在校园内种树、栽花、种草、种蔬菜，使校园绿树成荫、果实累累。学生在活动中增强了实践能力，养成了爱劳动良好习惯。下板城学区京承山希望小学、二道河小学，三家学区孤山小学、三十家子初中利用校园空闲土地，组织学生种植蔬菜、玉米等作物，大力发展种植业;下板城学区黄杖子小学盖起了养猪大棚，圈养肥猪50余头，三家学区和家小学盖起了养兔大棚，大力发展养殖业，不仅解决了学生吃饭的问题，同时，为学校增加了收入，有效缓解了教育经费的不足。</w:t>
      </w:r>
    </w:p>
    <w:p>
      <w:pPr>
        <w:ind w:left="0" w:right="0" w:firstLine="560"/>
        <w:spacing w:before="450" w:after="450" w:line="312" w:lineRule="auto"/>
      </w:pPr>
      <w:r>
        <w:rPr>
          <w:rFonts w:ascii="宋体" w:hAnsi="宋体" w:eastAsia="宋体" w:cs="宋体"/>
          <w:color w:val="000"/>
          <w:sz w:val="28"/>
          <w:szCs w:val="28"/>
        </w:rPr>
        <w:t xml:space="preserve">　　(二)强力打造实践基地，把实践场所建设作为改善办学条件的大事来抓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2025-06-19T11:56:17+08:00</dcterms:created>
  <dcterms:modified xsi:type="dcterms:W3CDTF">2025-06-19T11:56:17+08:00</dcterms:modified>
</cp:coreProperties>
</file>

<file path=docProps/custom.xml><?xml version="1.0" encoding="utf-8"?>
<Properties xmlns="http://schemas.openxmlformats.org/officeDocument/2006/custom-properties" xmlns:vt="http://schemas.openxmlformats.org/officeDocument/2006/docPropsVTypes"/>
</file>