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2024年财务人员年终考核个人工作总结 财务人员个人年度考核个人总结(五篇)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财务人员年终考核个人工作总结 财务人员个人年度考核个人总结一一、所做的工作(一)费用成本方面的管理规范了库存材料的核算管理，严格控制材料库存的合理储备，减少资金占用。建立了材料领用制度，改变了原来不论是否需要、不论那个部门使用、也不论购进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财务人员个人年度考核个人总结一</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x一个部门来核算的模糊成本。(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2、按规定时间编制本公司需要的各类财务报表，及时申报各项税金。在公司的审计及财政税务的检查中，积极配合相关人员工作。(简要列举事例、数字，用事实说话)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1、正确计算营业税款及个人所得税，及时、足额地缴纳税款，保持与税务部门的沟通与联系，取得他们的支持与指导。(简要列举事例、数字，用事实说话)</w:t>
      </w:r>
    </w:p>
    <w:p>
      <w:pPr>
        <w:ind w:left="0" w:right="0" w:firstLine="560"/>
        <w:spacing w:before="450" w:after="450" w:line="312" w:lineRule="auto"/>
      </w:pPr>
      <w:r>
        <w:rPr>
          <w:rFonts w:ascii="宋体" w:hAnsi="宋体" w:eastAsia="宋体" w:cs="宋体"/>
          <w:color w:val="000"/>
          <w:sz w:val="28"/>
          <w:szCs w:val="28"/>
        </w:rPr>
        <w:t xml:space="preserve">2、不断加强团队建设，努力打造一个业务全面、工作热情高涨的团队。作为一个管理者，对下属充分做到“察人之长、用人之长、聚人之长、展人之长”，充分发挥他们的主观能动性及工作积极性。提高团队的整体素质，树立起开拓创新、务实高效的部门新形象。(简要列举事例、数字，用事实说话)</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1、会计人员的业务知识还有待于进一步加强，新员工的细心程度还远远不够。</w:t>
      </w:r>
    </w:p>
    <w:p>
      <w:pPr>
        <w:ind w:left="0" w:right="0" w:firstLine="560"/>
        <w:spacing w:before="450" w:after="450" w:line="312" w:lineRule="auto"/>
      </w:pPr>
      <w:r>
        <w:rPr>
          <w:rFonts w:ascii="宋体" w:hAnsi="宋体" w:eastAsia="宋体" w:cs="宋体"/>
          <w:color w:val="000"/>
          <w:sz w:val="28"/>
          <w:szCs w:val="28"/>
        </w:rPr>
        <w:t xml:space="preserve">2、敬业精神不足，部分员工患得串失，不能正确对待个人与集体的关系，工作中拈轻怕重。</w:t>
      </w:r>
    </w:p>
    <w:p>
      <w:pPr>
        <w:ind w:left="0" w:right="0" w:firstLine="560"/>
        <w:spacing w:before="450" w:after="450" w:line="312" w:lineRule="auto"/>
      </w:pPr>
      <w:r>
        <w:rPr>
          <w:rFonts w:ascii="宋体" w:hAnsi="宋体" w:eastAsia="宋体" w:cs="宋体"/>
          <w:color w:val="000"/>
          <w:sz w:val="28"/>
          <w:szCs w:val="28"/>
        </w:rPr>
        <w:t xml:space="preserve">3、新员工的培训还需要进一步改进，培训的内容不够系统，对新员工的考核标准还不够科学。</w:t>
      </w:r>
    </w:p>
    <w:p>
      <w:pPr>
        <w:ind w:left="0" w:right="0" w:firstLine="560"/>
        <w:spacing w:before="450" w:after="450" w:line="312" w:lineRule="auto"/>
      </w:pPr>
      <w:r>
        <w:rPr>
          <w:rFonts w:ascii="宋体" w:hAnsi="宋体" w:eastAsia="宋体" w:cs="宋体"/>
          <w:color w:val="000"/>
          <w:sz w:val="28"/>
          <w:szCs w:val="28"/>
        </w:rPr>
        <w:t xml:space="preserve">三、新年度工作打算</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以“确保营运资金流转顺畅”、“确保投资效益”、“优化财务管理手段”等内容为基本目标，向财务精细化管理进军。</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w:t>
      </w:r>
    </w:p>
    <w:p>
      <w:pPr>
        <w:ind w:left="0" w:right="0" w:firstLine="560"/>
        <w:spacing w:before="450" w:after="450" w:line="312" w:lineRule="auto"/>
      </w:pPr>
      <w:r>
        <w:rPr>
          <w:rFonts w:ascii="宋体" w:hAnsi="宋体" w:eastAsia="宋体" w:cs="宋体"/>
          <w:color w:val="000"/>
          <w:sz w:val="28"/>
          <w:szCs w:val="28"/>
        </w:rPr>
        <w:t xml:space="preserve">要以“全”为总揽，将财务管理的触角延伸到公司的各个经营领域，通过行使财务监督职能，拓展财务管理和服务职能，实现财务管理零死角。</w:t>
      </w:r>
    </w:p>
    <w:p>
      <w:pPr>
        <w:ind w:left="0" w:right="0" w:firstLine="560"/>
        <w:spacing w:before="450" w:after="450" w:line="312" w:lineRule="auto"/>
      </w:pPr>
      <w:r>
        <w:rPr>
          <w:rFonts w:ascii="宋体" w:hAnsi="宋体" w:eastAsia="宋体" w:cs="宋体"/>
          <w:color w:val="000"/>
          <w:sz w:val="28"/>
          <w:szCs w:val="28"/>
        </w:rPr>
        <w:t xml:space="preserve">要以“精”为手段，加强员工经常性的培训，完善管理制度，加强工作流程管控，努力实现财务管理精细化、程序化、科学化。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20__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04年5月份，被总公司审计处借调审计咸阳纺织工业学校，在一周的审计工作中，认真负责成绩突出，受到审计处的好评。</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财务人员个人年度考核个人总结三</w:t>
      </w:r>
    </w:p>
    <w:p>
      <w:pPr>
        <w:ind w:left="0" w:right="0" w:firstLine="560"/>
        <w:spacing w:before="450" w:after="450" w:line="312" w:lineRule="auto"/>
      </w:pPr>
      <w:r>
        <w:rPr>
          <w:rFonts w:ascii="宋体" w:hAnsi="宋体" w:eastAsia="宋体" w:cs="宋体"/>
          <w:color w:val="000"/>
          <w:sz w:val="28"/>
          <w:szCs w:val="28"/>
        </w:rPr>
        <w:t xml:space="preserve">紧张忙碌的20__年即将结束了，总结这一年的工作，在各级领导的正确领导和业务指导下，我在本工作岗位上取得了一定的成绩，但也存在着很多的不足之处。本着正视当下、展望明天、总结成绩、剖析不足的思想，对本人今年的工作作如下总结：</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_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三、之后的工作打算及展望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1、建立新财务帐套，全面准备、核对、处理数据，在_月底完成帐套各个模块数据录入及初始化工作。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财务人员个人年度考核个人总结四</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w:t>
      </w:r>
    </w:p>
    <w:p>
      <w:pPr>
        <w:ind w:left="0" w:right="0" w:firstLine="560"/>
        <w:spacing w:before="450" w:after="450" w:line="312" w:lineRule="auto"/>
      </w:pPr>
      <w:r>
        <w:rPr>
          <w:rFonts w:ascii="宋体" w:hAnsi="宋体" w:eastAsia="宋体" w:cs="宋体"/>
          <w:color w:val="000"/>
          <w:sz w:val="28"/>
          <w:szCs w:val="28"/>
        </w:rPr>
        <w:t xml:space="preserve">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财务人员年终考核个人工作总结 财务人员个人年度考核个人总结五</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年，财务部年终工作总结。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位于全公司第三，被评为先进部室。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其次，要学会与领导、部门之间的沟通。公司的机构就像一张网，每个部门看似独立，实际上他们之间存在着必然的联系。就拿财务部门来说，日常业务和每个部门都要打交道。</w:t>
      </w:r>
    </w:p>
    <w:p>
      <w:pPr>
        <w:ind w:left="0" w:right="0" w:firstLine="560"/>
        <w:spacing w:before="450" w:after="450" w:line="312" w:lineRule="auto"/>
      </w:pPr>
      <w:r>
        <w:rPr>
          <w:rFonts w:ascii="宋体" w:hAnsi="宋体" w:eastAsia="宋体" w:cs="宋体"/>
          <w:color w:val="000"/>
          <w:sz w:val="28"/>
          <w:szCs w:val="28"/>
        </w:rPr>
        <w:t xml:space="preserve">与部门保持联系，听听他们的意见和建议，发现问题及时纠正。这样做一来有效的发挥了会计的监督职能，二来能及时的把信息反馈到领导层，把工作从被动变为主动。其三，要有一颗勇攀高峰的\'进取之心。随着社会的不断发展，会计的概念越来越抽象，他不在局限于x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在20__年，我们将一如既往，认真学习专业知识，严格要求自己。用严谨的工作态度，用饱满的工作热情投入到新的一年工作中，为公司的发展添砖加瓦!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2025-06-20T06:29:45+08:00</dcterms:created>
  <dcterms:modified xsi:type="dcterms:W3CDTF">2025-06-20T06:29:45+08:00</dcterms:modified>
</cp:coreProperties>
</file>

<file path=docProps/custom.xml><?xml version="1.0" encoding="utf-8"?>
<Properties xmlns="http://schemas.openxmlformats.org/officeDocument/2006/custom-properties" xmlns:vt="http://schemas.openxmlformats.org/officeDocument/2006/docPropsVTypes"/>
</file>