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最新酒店餐饮年终总结报告(四篇)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餐饮年终总结报告一一、加强内部管理工作：1、制定了新的《员工守则》，并得到山庄的认可稍做修改后首先在餐饮部施行，规范员工工作准则，并以员工守则为纲结合餐饮部工作情况制定了餐饮部的人员编制、各项岗位职责、具体操作规范，长达70余页，还在不...</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酒店餐饮年终总结报告三</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餐饮部个人年终总结及小结餐饮部个人年终总结及小结。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w:t>
      </w:r>
    </w:p>
    <w:p>
      <w:pPr>
        <w:ind w:left="0" w:right="0" w:firstLine="560"/>
        <w:spacing w:before="450" w:after="450" w:line="312" w:lineRule="auto"/>
      </w:pPr>
      <w:r>
        <w:rPr>
          <w:rFonts w:ascii="宋体" w:hAnsi="宋体" w:eastAsia="宋体" w:cs="宋体"/>
          <w:color w:val="000"/>
          <w:sz w:val="28"/>
          <w:szCs w:val="28"/>
        </w:rPr>
        <w:t xml:space="preserve">餐饮部个人年终总结及小结工作总结。我想这半年的工作，在岗位上奋斗坚持的点点滴滴都会给他们带来长久的影响。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2025-06-18T13:10:30+08:00</dcterms:created>
  <dcterms:modified xsi:type="dcterms:W3CDTF">2025-06-18T13:10:30+08:00</dcterms:modified>
</cp:coreProperties>
</file>

<file path=docProps/custom.xml><?xml version="1.0" encoding="utf-8"?>
<Properties xmlns="http://schemas.openxmlformats.org/officeDocument/2006/custom-properties" xmlns:vt="http://schemas.openxmlformats.org/officeDocument/2006/docPropsVTypes"/>
</file>