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2024年度党委理论学习中心组总结报告</w:t>
      </w:r>
      <w:bookmarkEnd w:id="1"/>
    </w:p>
    <w:p>
      <w:pPr>
        <w:jc w:val="center"/>
        <w:spacing w:before="0" w:after="450"/>
      </w:pPr>
      <w:r>
        <w:rPr>
          <w:rFonts w:ascii="Arial" w:hAnsi="Arial" w:eastAsia="Arial" w:cs="Arial"/>
          <w:color w:val="999999"/>
          <w:sz w:val="20"/>
          <w:szCs w:val="20"/>
        </w:rPr>
        <w:t xml:space="preserve">来源：网络  作者：梦醉花间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2024年度党委理论学习中心组总结报告2024年，公司按照《中国共产党党委(党组)理论学习中心组学习规则》和上级党组织要求，切实运用好理论中心组学习这一重要组织形式，推进理论学习制度化、规范化开展，进一步严肃党内政治生活、强化中心组成员党性...</w:t>
      </w:r>
    </w:p>
    <w:p>
      <w:pPr>
        <w:ind w:left="0" w:right="0" w:firstLine="560"/>
        <w:spacing w:before="450" w:after="450" w:line="312" w:lineRule="auto"/>
      </w:pPr>
      <w:r>
        <w:rPr>
          <w:rFonts w:ascii="黑体" w:hAnsi="黑体" w:eastAsia="黑体" w:cs="黑体"/>
          <w:color w:val="000000"/>
          <w:sz w:val="36"/>
          <w:szCs w:val="36"/>
          <w:b w:val="1"/>
          <w:bCs w:val="1"/>
        </w:rPr>
        <w:t xml:space="preserve">2024年度党委理论学习中心组总结报告</w:t>
      </w:r>
    </w:p>
    <w:p>
      <w:pPr>
        <w:ind w:left="0" w:right="0" w:firstLine="560"/>
        <w:spacing w:before="450" w:after="450" w:line="312" w:lineRule="auto"/>
      </w:pPr>
      <w:r>
        <w:rPr>
          <w:rFonts w:ascii="宋体" w:hAnsi="宋体" w:eastAsia="宋体" w:cs="宋体"/>
          <w:color w:val="000"/>
          <w:sz w:val="28"/>
          <w:szCs w:val="28"/>
        </w:rPr>
        <w:t xml:space="preserve">2024年，公司按照《中国共产党党委(党组)理论学习中心组学习规则》和上级党组织要求，切实运用好理论中心组学习这一重要组织形式，推进理论学习制度化、规范化开展，进一步严肃党内政治生活、强化中心组成员党性修养，树牢“四个意识”，为推进公司各项工作开展提升强有力的思想和组织保证。</w:t>
      </w:r>
    </w:p>
    <w:p>
      <w:pPr>
        <w:ind w:left="0" w:right="0" w:firstLine="560"/>
        <w:spacing w:before="450" w:after="450" w:line="312" w:lineRule="auto"/>
      </w:pPr>
      <w:r>
        <w:rPr>
          <w:rFonts w:ascii="宋体" w:hAnsi="宋体" w:eastAsia="宋体" w:cs="宋体"/>
          <w:color w:val="000"/>
          <w:sz w:val="28"/>
          <w:szCs w:val="28"/>
        </w:rPr>
        <w:t xml:space="preserve">一、党委理论中心组学习情况</w:t>
      </w:r>
    </w:p>
    <w:p>
      <w:pPr>
        <w:ind w:left="0" w:right="0" w:firstLine="560"/>
        <w:spacing w:before="450" w:after="450" w:line="312" w:lineRule="auto"/>
      </w:pPr>
      <w:r>
        <w:rPr>
          <w:rFonts w:ascii="宋体" w:hAnsi="宋体" w:eastAsia="宋体" w:cs="宋体"/>
          <w:color w:val="000"/>
          <w:sz w:val="28"/>
          <w:szCs w:val="28"/>
        </w:rPr>
        <w:t xml:space="preserve">(一)抓好落实，示范带动。</w:t>
      </w:r>
    </w:p>
    <w:p>
      <w:pPr>
        <w:ind w:left="0" w:right="0" w:firstLine="560"/>
        <w:spacing w:before="450" w:after="450" w:line="312" w:lineRule="auto"/>
      </w:pPr>
      <w:r>
        <w:rPr>
          <w:rFonts w:ascii="宋体" w:hAnsi="宋体" w:eastAsia="宋体" w:cs="宋体"/>
          <w:color w:val="000"/>
          <w:sz w:val="28"/>
          <w:szCs w:val="28"/>
        </w:rPr>
        <w:t xml:space="preserve">公司党委强化学习教育长效机制建设，结合主题教育工作的开展，制订完善党委理论中心组学习管理办法、细化完善《党委理论中心组学习管理办法》，制订《党委理论中心组年度学习计划》和月度学习计划，扎实开展各项学习研讨。截至12月30日，共开展12次研讨学习。中心组成员共撰写学习体会文章60篇;参学率达到95%以上。理论中心组充分发挥示范带动作用，学习好、理解好、落实好党的XX大精神及集团各项部署。在真学、真懂、真信、真用上积极示范，带领广大干部职工切实把思想和行动统一到上级决策部署上来，统一到凝聚思共识、聚力发展中来。中心组成员切实履行“一岗双责”，加强对分管部门、业务领域理论学</w:t>
      </w:r>
    </w:p>
    <w:p>
      <w:pPr>
        <w:ind w:left="0" w:right="0" w:firstLine="560"/>
        <w:spacing w:before="450" w:after="450" w:line="312" w:lineRule="auto"/>
      </w:pPr>
      <w:r>
        <w:rPr>
          <w:rFonts w:ascii="宋体" w:hAnsi="宋体" w:eastAsia="宋体" w:cs="宋体"/>
          <w:color w:val="000"/>
          <w:sz w:val="28"/>
          <w:szCs w:val="28"/>
        </w:rPr>
        <w:t xml:space="preserve">习的督促、指导。充分利用“学习强国”平台开展学习、分享交流。</w:t>
      </w:r>
    </w:p>
    <w:p>
      <w:pPr>
        <w:ind w:left="0" w:right="0" w:firstLine="560"/>
        <w:spacing w:before="450" w:after="450" w:line="312" w:lineRule="auto"/>
      </w:pPr>
      <w:r>
        <w:rPr>
          <w:rFonts w:ascii="宋体" w:hAnsi="宋体" w:eastAsia="宋体" w:cs="宋体"/>
          <w:color w:val="000"/>
          <w:sz w:val="28"/>
          <w:szCs w:val="28"/>
        </w:rPr>
        <w:t xml:space="preserve">(二)聚焦主题，融汇贯通。</w:t>
      </w:r>
    </w:p>
    <w:p>
      <w:pPr>
        <w:ind w:left="0" w:right="0" w:firstLine="560"/>
        <w:spacing w:before="450" w:after="450" w:line="312" w:lineRule="auto"/>
      </w:pPr>
      <w:r>
        <w:rPr>
          <w:rFonts w:ascii="宋体" w:hAnsi="宋体" w:eastAsia="宋体" w:cs="宋体"/>
          <w:color w:val="000"/>
          <w:sz w:val="28"/>
          <w:szCs w:val="28"/>
        </w:rPr>
        <w:t xml:space="preserve">党委理论中心组围绕习近平新时代中国特色社会主义思想、党的XX大精神、坚持党对国有企业的领导是重大政治原则及集团各项工作部署等学习内容，采取专题学与系统学、集中学与个人学、理论学习与实践调研相结合的方式开展学习。累计开展了习近平新时代中国特色社会主义思想、党的XX大精神、党史专题研讨等学习，加深理解把握，注重融会贯通，进一步深化对习近平新时代中国特色社会主义思想的领悟践行。中心组成员围绕研讨课题，结合工作需要和个人实际，交流学习体会，研讨落实举措，统一了思想、提高了认识、明确了方向。</w:t>
      </w:r>
    </w:p>
    <w:p>
      <w:pPr>
        <w:ind w:left="0" w:right="0" w:firstLine="560"/>
        <w:spacing w:before="450" w:after="450" w:line="312" w:lineRule="auto"/>
      </w:pPr>
      <w:r>
        <w:rPr>
          <w:rFonts w:ascii="宋体" w:hAnsi="宋体" w:eastAsia="宋体" w:cs="宋体"/>
          <w:color w:val="000"/>
          <w:sz w:val="28"/>
          <w:szCs w:val="28"/>
        </w:rPr>
        <w:t xml:space="preserve">(三)学用结合，助推发展。</w:t>
      </w:r>
    </w:p>
    <w:p>
      <w:pPr>
        <w:ind w:left="0" w:right="0" w:firstLine="560"/>
        <w:spacing w:before="450" w:after="450" w:line="312" w:lineRule="auto"/>
      </w:pPr>
      <w:r>
        <w:rPr>
          <w:rFonts w:ascii="宋体" w:hAnsi="宋体" w:eastAsia="宋体" w:cs="宋体"/>
          <w:color w:val="000"/>
          <w:sz w:val="28"/>
          <w:szCs w:val="28"/>
        </w:rPr>
        <w:t xml:space="preserve">在中心组学习过程中，结合主题教育工作、践行“社会主义是干出来的”伟大号召等，着重把理论学习与专题调研、具体工作实际结合起来，深化理论学习，强化学以致用，推动安全生产、从严治党等工作纵深开展。理论中心组成员围绕学懂弄通做实习近平新时代中国特色社会主义思想、党史重要时期、重大事件、重点内容、党的XX</w:t>
      </w:r>
    </w:p>
    <w:p>
      <w:pPr>
        <w:ind w:left="0" w:right="0" w:firstLine="560"/>
        <w:spacing w:before="450" w:after="450" w:line="312" w:lineRule="auto"/>
      </w:pPr>
      <w:r>
        <w:rPr>
          <w:rFonts w:ascii="宋体" w:hAnsi="宋体" w:eastAsia="宋体" w:cs="宋体"/>
          <w:color w:val="000"/>
          <w:sz w:val="28"/>
          <w:szCs w:val="28"/>
        </w:rPr>
        <w:t xml:space="preserve">大精神等展开学习。通过理论学习、交流研讨进一步提高认识，拓展贯彻落实集团公司各项工作部署的思路和举措，努力在实践中检验学习成果。</w:t>
      </w:r>
    </w:p>
    <w:p>
      <w:pPr>
        <w:ind w:left="0" w:right="0" w:firstLine="560"/>
        <w:spacing w:before="450" w:after="450" w:line="312" w:lineRule="auto"/>
      </w:pPr>
      <w:r>
        <w:rPr>
          <w:rFonts w:ascii="宋体" w:hAnsi="宋体" w:eastAsia="宋体" w:cs="宋体"/>
          <w:color w:val="000"/>
          <w:sz w:val="28"/>
          <w:szCs w:val="28"/>
        </w:rPr>
        <w:t xml:space="preserve">(四)规范管理，及时归档。</w:t>
      </w:r>
    </w:p>
    <w:p>
      <w:pPr>
        <w:ind w:left="0" w:right="0" w:firstLine="560"/>
        <w:spacing w:before="450" w:after="450" w:line="312" w:lineRule="auto"/>
      </w:pPr>
      <w:r>
        <w:rPr>
          <w:rFonts w:ascii="宋体" w:hAnsi="宋体" w:eastAsia="宋体" w:cs="宋体"/>
          <w:color w:val="000"/>
          <w:sz w:val="28"/>
          <w:szCs w:val="28"/>
        </w:rPr>
        <w:t xml:space="preserve">按照《中心组学习管理办法》要求，组织学习前，对中心组学习计划、学习议程等学习通知进行传达，中心组成员提前熟悉学习议题、了解研讨内容，做好学习准备;学习中，中心组成员认真做好个人学习记录，记录包括学习时间、参学人员、发言人员、发言主题、个人体会、学习笔记等内容。记录认真、主题明确、要素齐全。党委中心组学习记录的内容包括了集中学习的时间、地点、内容、出席人员、未出席人员、讨论发言内容等。会后，对学习计划、学习议程、考勤情况、中心发言人心得体会等学习材料进行整理，做到资料齐全，归档及时。</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一是学习深度不够。就某一专题的深入研讨不够深入，对形势任务、发展规律持续研究不够，学习视野不够开阔，时有存在就学习谈学习的情况。</w:t>
      </w:r>
    </w:p>
    <w:p>
      <w:pPr>
        <w:ind w:left="0" w:right="0" w:firstLine="560"/>
        <w:spacing w:before="450" w:after="450" w:line="312" w:lineRule="auto"/>
      </w:pPr>
      <w:r>
        <w:rPr>
          <w:rFonts w:ascii="宋体" w:hAnsi="宋体" w:eastAsia="宋体" w:cs="宋体"/>
          <w:color w:val="000"/>
          <w:sz w:val="28"/>
          <w:szCs w:val="28"/>
        </w:rPr>
        <w:t xml:space="preserve">二是学习载体不够丰富。组织开展理论学习载体较为单一，研讨内容资源利用发挥不够明显。组织学习亮点不够突出。</w:t>
      </w:r>
    </w:p>
    <w:p>
      <w:pPr>
        <w:ind w:left="0" w:right="0" w:firstLine="560"/>
        <w:spacing w:before="450" w:after="450" w:line="312" w:lineRule="auto"/>
      </w:pPr>
      <w:r>
        <w:rPr>
          <w:rFonts w:ascii="宋体" w:hAnsi="宋体" w:eastAsia="宋体" w:cs="宋体"/>
          <w:color w:val="000"/>
          <w:sz w:val="28"/>
          <w:szCs w:val="28"/>
        </w:rPr>
        <w:t xml:space="preserve">三是理论指导实践方面有待提升。理论结合实际、指导实践方面还不够紧密，理论学习成果转化、应用拓展方面有待进一步提升。</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今后工作中，公司党委理论学习中心组将结合实际，不断丰富学习内容，创新学习方式，改进学习方法，增强学习的针对性、实用性及时效性。</w:t>
      </w:r>
    </w:p>
    <w:p>
      <w:pPr>
        <w:ind w:left="0" w:right="0" w:firstLine="560"/>
        <w:spacing w:before="450" w:after="450" w:line="312" w:lineRule="auto"/>
      </w:pPr>
      <w:r>
        <w:rPr>
          <w:rFonts w:ascii="宋体" w:hAnsi="宋体" w:eastAsia="宋体" w:cs="宋体"/>
          <w:color w:val="000"/>
          <w:sz w:val="28"/>
          <w:szCs w:val="28"/>
        </w:rPr>
        <w:t xml:space="preserve">(一)丰富学习形式。以集体学习研讨作为学习的主要形式，坚持重点发言和集体研讨相结合，专题学习和系统学习相结合，个人学习和集中学习相结合，深入开展学习讨论和互动交流。学习以中心组成员自己学、自己讲为主，适当组织专题讲座、辅导报告及观看多媒体课件等，丰富学习形式，提高学习兴趣。</w:t>
      </w:r>
    </w:p>
    <w:p>
      <w:pPr>
        <w:ind w:left="0" w:right="0" w:firstLine="560"/>
        <w:spacing w:before="450" w:after="450" w:line="312" w:lineRule="auto"/>
      </w:pPr>
      <w:r>
        <w:rPr>
          <w:rFonts w:ascii="宋体" w:hAnsi="宋体" w:eastAsia="宋体" w:cs="宋体"/>
          <w:color w:val="000"/>
          <w:sz w:val="28"/>
          <w:szCs w:val="28"/>
        </w:rPr>
        <w:t xml:space="preserve">(二)提升学习质量。中心组成员积极参加所在支部、联系点各类学习活动，充分利用“学习强国”平台优势资源开展学习，拓宽学习渠道，提升学习质量。利用企业内部网络、公众号等刊发专题发言和学习体会，进一步发挥中心组理论学习的示范引领作用。</w:t>
      </w:r>
    </w:p>
    <w:p>
      <w:pPr>
        <w:ind w:left="0" w:right="0" w:firstLine="560"/>
        <w:spacing w:before="450" w:after="450" w:line="312" w:lineRule="auto"/>
      </w:pPr>
      <w:r>
        <w:rPr>
          <w:rFonts w:ascii="宋体" w:hAnsi="宋体" w:eastAsia="宋体" w:cs="宋体"/>
          <w:color w:val="000"/>
          <w:sz w:val="28"/>
          <w:szCs w:val="28"/>
        </w:rPr>
        <w:t xml:space="preserve">(三)做好专题调研。结合工作需要和个人实际，注重把理论学习与专题调研结合起来，带着问题深入基层、深入群众，扎实开展调查研究，深化理论学习，切实通过学习提升思想认识水平，更好指导实践。</w:t>
      </w:r>
    </w:p>
    <w:p>
      <w:pPr>
        <w:ind w:left="0" w:right="0" w:firstLine="560"/>
        <w:spacing w:before="450" w:after="450" w:line="312" w:lineRule="auto"/>
      </w:pPr>
      <w:r>
        <w:rPr>
          <w:rFonts w:ascii="宋体" w:hAnsi="宋体" w:eastAsia="宋体" w:cs="宋体"/>
          <w:color w:val="000"/>
          <w:sz w:val="28"/>
          <w:szCs w:val="28"/>
        </w:rPr>
        <w:t xml:space="preserve">(四)注重成果转化。紧密结合企业发展实际，紧密结合思想和工作实际，努力掌握马克思主义立场、观点、方法，学以致用、用以促学、学用相长，把学习成果转化为有效的思路举措;坚持问题导向，提高运用党的基本理论解决实际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2025-06-18T07:35:10+08:00</dcterms:created>
  <dcterms:modified xsi:type="dcterms:W3CDTF">2025-06-18T07:35:10+08:00</dcterms:modified>
</cp:coreProperties>
</file>

<file path=docProps/custom.xml><?xml version="1.0" encoding="utf-8"?>
<Properties xmlns="http://schemas.openxmlformats.org/officeDocument/2006/custom-properties" xmlns:vt="http://schemas.openxmlformats.org/officeDocument/2006/docPropsVTypes"/>
</file>