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打击网络犯枪工作总结(推荐14篇)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打击网络犯枪工作总结1近年来，xx县人民法院深入贯彻落实省、市打击治理电信网络新型违法犯罪工作决策部署，坚持“打、防、管、控、宣”五位一体同步推进，充分发挥审判职能作用，不断提升电信网络诈骗的犯罪案件审判质效，坚决遏制电信诈骗的犯罪多发高发...</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打击网络犯枪工作总结1</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省、市打击治理电信网络新型违法犯罪工作决策部署，坚持“打、防、管、控、宣”五位一体同步推进，充分发挥审判职能作用，不断提升电信网络诈骗的犯罪案件审判质效，坚决遏制电信诈骗的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组高度重视反电诈工作，按照上级文件要求、相关会议精神，制定《xx县人民法院创建“无电诈单位”实施方案》，进一步统一思想、提高认识，勇于担当、重拳出击，坚决遏制电信网络诈骗的犯罪高发、蔓延势头，坚决维护人民群众财产安全和合法权益。</w:t>
      </w:r>
    </w:p>
    <w:p>
      <w:pPr>
        <w:ind w:left="0" w:right="0" w:firstLine="560"/>
        <w:spacing w:before="450" w:after="450" w:line="312" w:lineRule="auto"/>
      </w:pPr>
      <w:r>
        <w:rPr>
          <w:rFonts w:ascii="宋体" w:hAnsi="宋体" w:eastAsia="宋体" w:cs="宋体"/>
          <w:color w:val="000"/>
          <w:sz w:val="28"/>
          <w:szCs w:val="28"/>
        </w:rPr>
        <w:t xml:space="preserve">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w:t>
      </w:r>
    </w:p>
    <w:p>
      <w:pPr>
        <w:ind w:left="0" w:right="0" w:firstLine="560"/>
        <w:spacing w:before="450" w:after="450" w:line="312" w:lineRule="auto"/>
      </w:pPr>
      <w:r>
        <w:rPr>
          <w:rFonts w:ascii="宋体" w:hAnsi="宋体" w:eastAsia="宋体" w:cs="宋体"/>
          <w:color w:val="000"/>
          <w:sz w:val="28"/>
          <w:szCs w:val="28"/>
        </w:rPr>
        <w:t xml:space="preserve">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w:t>
      </w:r>
    </w:p>
    <w:p>
      <w:pPr>
        <w:ind w:left="0" w:right="0" w:firstLine="560"/>
        <w:spacing w:before="450" w:after="450" w:line="312" w:lineRule="auto"/>
      </w:pPr>
      <w:r>
        <w:rPr>
          <w:rFonts w:ascii="宋体" w:hAnsi="宋体" w:eastAsia="宋体" w:cs="宋体"/>
          <w:color w:val="000"/>
          <w:sz w:val="28"/>
          <w:szCs w:val="28"/>
        </w:rPr>
        <w:t xml:space="preserve">贯彻宽严相济刑事政策，结合认罪态度和悔罪表现，区别对待，科学量刑，确保罚当其罪。</w:t>
      </w:r>
    </w:p>
    <w:p>
      <w:pPr>
        <w:ind w:left="0" w:right="0" w:firstLine="560"/>
        <w:spacing w:before="450" w:after="450" w:line="312" w:lineRule="auto"/>
      </w:pPr>
      <w:r>
        <w:rPr>
          <w:rFonts w:ascii="宋体" w:hAnsi="宋体" w:eastAsia="宋体" w:cs="宋体"/>
          <w:color w:val="000"/>
          <w:sz w:val="28"/>
          <w:szCs w:val="28"/>
        </w:rPr>
        <w:t xml:space="preserve">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w:t>
      </w:r>
    </w:p>
    <w:p>
      <w:pPr>
        <w:ind w:left="0" w:right="0" w:firstLine="560"/>
        <w:spacing w:before="450" w:after="450" w:line="312" w:lineRule="auto"/>
      </w:pPr>
      <w:r>
        <w:rPr>
          <w:rFonts w:ascii="宋体" w:hAnsi="宋体" w:eastAsia="宋体" w:cs="宋体"/>
          <w:color w:val="000"/>
          <w:sz w:val="28"/>
          <w:szCs w:val="28"/>
        </w:rPr>
        <w:t xml:space="preserve">目前已审结x件x人，判处五年以上重型犯x人，共计退赔x万余元，判处罚金x万元。</w:t>
      </w:r>
    </w:p>
    <w:p>
      <w:pPr>
        <w:ind w:left="0" w:right="0" w:firstLine="560"/>
        <w:spacing w:before="450" w:after="450" w:line="312" w:lineRule="auto"/>
      </w:pPr>
      <w:r>
        <w:rPr>
          <w:rFonts w:ascii="宋体" w:hAnsi="宋体" w:eastAsia="宋体" w:cs="宋体"/>
          <w:color w:val="000"/>
          <w:sz w:val="28"/>
          <w:szCs w:val="28"/>
        </w:rPr>
        <w:t xml:space="preserve">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w:t>
      </w:r>
    </w:p>
    <w:p>
      <w:pPr>
        <w:ind w:left="0" w:right="0" w:firstLine="560"/>
        <w:spacing w:before="450" w:after="450" w:line="312" w:lineRule="auto"/>
      </w:pPr>
      <w:r>
        <w:rPr>
          <w:rFonts w:ascii="宋体" w:hAnsi="宋体" w:eastAsia="宋体" w:cs="宋体"/>
          <w:color w:val="000"/>
          <w:sz w:val="28"/>
          <w:szCs w:val="28"/>
        </w:rPr>
        <w:t xml:space="preserve">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打击网络犯枪工作总结2</w:t>
      </w:r>
    </w:p>
    <w:p>
      <w:pPr>
        <w:ind w:left="0" w:right="0" w:firstLine="560"/>
        <w:spacing w:before="450" w:after="450" w:line="312" w:lineRule="auto"/>
      </w:pPr>
      <w:r>
        <w:rPr>
          <w:rFonts w:ascii="宋体" w:hAnsi="宋体" w:eastAsia="宋体" w:cs="宋体"/>
          <w:color w:val="000"/>
          <w:sz w:val="28"/>
          <w:szCs w:val="28"/>
        </w:rPr>
        <w:t xml:space="preserve">3月8日下午，彭山区打击治理通讯网络新型违法犯罪工作第二次联席会议在电信局视频会议室召开，联系会议各成员单位负责人参加了会议，副区长、公安局长郭益出席会议并作重要讲话。</w:t>
      </w:r>
    </w:p>
    <w:p>
      <w:pPr>
        <w:ind w:left="0" w:right="0" w:firstLine="560"/>
        <w:spacing w:before="450" w:after="450" w:line="312" w:lineRule="auto"/>
      </w:pPr>
      <w:r>
        <w:rPr>
          <w:rFonts w:ascii="宋体" w:hAnsi="宋体" w:eastAsia="宋体" w:cs="宋体"/>
          <w:color w:val="000"/>
          <w:sz w:val="28"/>
          <w:szCs w:val="28"/>
        </w:rPr>
        <w:t xml:space="preserve">会上，打击治理通讯网络新型违法犯罪工作专项办主任、公安分局副局长刘良贵再次组织学习了《眉山市彭山区打击治理通讯网络新型违法犯罪工作联席会议制度》和《眉山市彭山区打击治理通讯网络新型违法犯罪专项行动工作方案》，明确了各成员单位的职责分工，安排部署了下一步打击治理工作。</w:t>
      </w:r>
    </w:p>
    <w:p>
      <w:pPr>
        <w:ind w:left="0" w:right="0" w:firstLine="560"/>
        <w:spacing w:before="450" w:after="450" w:line="312" w:lineRule="auto"/>
      </w:pPr>
      <w:r>
        <w:rPr>
          <w:rFonts w:ascii="宋体" w:hAnsi="宋体" w:eastAsia="宋体" w:cs="宋体"/>
          <w:color w:val="000"/>
          <w:sz w:val="28"/>
          <w:szCs w:val="28"/>
        </w:rPr>
        <w:t xml:space="preserve">副区长、公安局长郭益在会上再次强调了如何贯彻落实四川省、眉山市打击打击治理通讯网络新型违法犯罪工作第二次联席会议暨专项行动推进会会议精神，切实推进彭山打击治理工作上台阶、出成效。他指出：一是要认清形势，明确当前任务的紧迫性和必要性，清醒看到打击治理通讯网络新型违法犯罪工作目前还处在\"两高两低\"的现状，看到上级的要求，群众的呼声;二是要打防结合，综合治理，切实提高打击治理通讯网络违法犯罪的.能力和水平;三是要强化责任，加强领导，确保工作实效，明确打击治理通讯网络违法犯罪专项行动事关人民群众的切身利益，事关社会和谐稳定，全体成员单位要按照这次会议的部署和要求，迅速行动起来，确保此项工作进展顺利、成效明显。</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打击网络犯枪工作总结3</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 犯罪的识别和应对能力，增强自我防范意识，我校开展及时开展了以“预防电信，保护财物平安”为主题的宣传教育系列活动。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宣传教育活动的特殊重要性，进一步了解电信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宣传教育系列活动，既引导在校教师、学生及其家长提高警惕，加强自我防范，防止上当受骗，构筑坚实的思想防线；又通过学生穿针引线，形成家校共同防范电信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打击网络犯枪工作总结4</w:t>
      </w:r>
    </w:p>
    <w:p>
      <w:pPr>
        <w:ind w:left="0" w:right="0" w:firstLine="560"/>
        <w:spacing w:before="450" w:after="450" w:line="312" w:lineRule="auto"/>
      </w:pPr>
      <w:r>
        <w:rPr>
          <w:rFonts w:ascii="宋体" w:hAnsi="宋体" w:eastAsia="宋体" w:cs="宋体"/>
          <w:color w:val="000"/>
          <w:sz w:val="28"/>
          <w:szCs w:val="28"/>
        </w:rPr>
        <w:t xml:space="preserve">11月9日上午，泾县打击治理电信网络新型违法犯罪工作联席会议在县公安局召开。县委常委、常务副县长高真理，县公安局局长冯晓尧及联席会议成员单位负责人、县公安局相关警种负责人参加会议。</w:t>
      </w:r>
    </w:p>
    <w:p>
      <w:pPr>
        <w:ind w:left="0" w:right="0" w:firstLine="560"/>
        <w:spacing w:before="450" w:after="450" w:line="312" w:lineRule="auto"/>
      </w:pPr>
      <w:r>
        <w:rPr>
          <w:rFonts w:ascii="宋体" w:hAnsi="宋体" w:eastAsia="宋体" w:cs="宋体"/>
          <w:color w:val="000"/>
          <w:sz w:val="28"/>
          <w:szCs w:val="28"/>
        </w:rPr>
        <w:t xml:space="preserve">会议深入学习贯彻了_、_、省政府、市政府领导同志的相关批示精神，_、省政府、市政府打击治理电信网络新型违法犯罪工作联席会议第三次会议精神，总结了全县打击治理电信网络新型违法犯罪工作，分析了当前面临的形势，并研究部署了当前和今后一个时期的打击治理工作。会上，县法院、县检察院、县移动公司等部门还进行了表态性发言。</w:t>
      </w:r>
    </w:p>
    <w:p>
      <w:pPr>
        <w:ind w:left="0" w:right="0" w:firstLine="560"/>
        <w:spacing w:before="450" w:after="450" w:line="312" w:lineRule="auto"/>
      </w:pPr>
      <w:r>
        <w:rPr>
          <w:rFonts w:ascii="宋体" w:hAnsi="宋体" w:eastAsia="宋体" w:cs="宋体"/>
          <w:color w:val="000"/>
          <w:sz w:val="28"/>
          <w:szCs w:val="28"/>
        </w:rPr>
        <w:t xml:space="preserve">会议指出，当前泾县打击治理电信网络新型违法犯罪工作取得明显成效，但仍要正视相关案件上升势头没有明显遏制等问题。各部门在认识上要进一步提高、坚定信心、下定决心;措施上要多措并举抓实抓牢，全力推动打击治理电信网络新型违法犯罪工作向纵深开展。</w:t>
      </w:r>
    </w:p>
    <w:p>
      <w:pPr>
        <w:ind w:left="0" w:right="0" w:firstLine="560"/>
        <w:spacing w:before="450" w:after="450" w:line="312" w:lineRule="auto"/>
      </w:pPr>
      <w:r>
        <w:rPr>
          <w:rFonts w:ascii="宋体" w:hAnsi="宋体" w:eastAsia="宋体" w:cs="宋体"/>
          <w:color w:val="000"/>
          <w:sz w:val="28"/>
          <w:szCs w:val="28"/>
        </w:rPr>
        <w:t xml:space="preserve">会议强调，要进一步加强侦查打击力度，做好与省、市公安机关的对接，寻求技术等方面的.支持，要进一步强化源头治理，堵塞监管漏洞，坚决切断电信网络犯罪链条;各部门要强化重点整治和宣传教育，密切协同配合，切实提升打击治理电信网络新型违法犯罪工作效能，为维护广大群众合法权益、确保泾县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打击网络犯枪工作总结5</w:t>
      </w:r>
    </w:p>
    <w:p>
      <w:pPr>
        <w:ind w:left="0" w:right="0" w:firstLine="560"/>
        <w:spacing w:before="450" w:after="450" w:line="312" w:lineRule="auto"/>
      </w:pPr>
      <w:r>
        <w:rPr>
          <w:rFonts w:ascii="宋体" w:hAnsi="宋体" w:eastAsia="宋体" w:cs="宋体"/>
          <w:color w:val="000"/>
          <w:sz w:val="28"/>
          <w:szCs w:val="28"/>
        </w:rPr>
        <w:t xml:space="preserve">通过全方位、全覆盖防范宣传，大力营造全社会共同参与的宣传舆论氛围，有效减少防控工作的死角漏洞，主动防范和阻止电信(网络)案件的发生，进一步提升全体师生防范电信(网络)犯罪案件的意识和能力。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1.积极利用网络工具向师生宣传。5日通过校园网以及教师OA精灵平台向全体教师、班主任宣传网络犯罪的重要性。班主任将通过本周的班会活动，向学生宣讲防范电信知识。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打击网络犯枪工作总结6</w:t>
      </w:r>
    </w:p>
    <w:p>
      <w:pPr>
        <w:ind w:left="0" w:right="0" w:firstLine="560"/>
        <w:spacing w:before="450" w:after="450" w:line="312" w:lineRule="auto"/>
      </w:pPr>
      <w:r>
        <w:rPr>
          <w:rFonts w:ascii="宋体" w:hAnsi="宋体" w:eastAsia="宋体" w:cs="宋体"/>
          <w:color w:val="000"/>
          <w:sz w:val="28"/>
          <w:szCs w:val="28"/>
        </w:rPr>
        <w:t xml:space="preserve">近年来银行卡诈骗犯罪愈演愈烈，严重影响了广大人民群众的财产安全，从今年1月起，_与中国人民银行将进行为期10个月的银行卡犯罪专项打击行动。我行在接到相关文件后，支行领导十分重视，及时组织辖区金融机构部门负责人认真学习文件精神，并组成由分管行带队的调研小组，对辖区部分商业银行和商场、宾馆、交易市场等地的银行卡管理、使用情况进行走访了解，摸清辖区银行卡违法犯罪主要是信用卡恶意透支案件为典型，为有序开展打击银行卡犯罪专项行动明确了重点目标。</w:t>
      </w:r>
    </w:p>
    <w:p>
      <w:pPr>
        <w:ind w:left="0" w:right="0" w:firstLine="560"/>
        <w:spacing w:before="450" w:after="450" w:line="312" w:lineRule="auto"/>
      </w:pPr>
      <w:r>
        <w:rPr>
          <w:rFonts w:ascii="宋体" w:hAnsi="宋体" w:eastAsia="宋体" w:cs="宋体"/>
          <w:color w:val="000"/>
          <w:sz w:val="28"/>
          <w:szCs w:val="28"/>
        </w:rPr>
        <w:t xml:space="preserve">一、积极重视打击银行卡犯罪专项行动</w:t>
      </w:r>
    </w:p>
    <w:p>
      <w:pPr>
        <w:ind w:left="0" w:right="0" w:firstLine="560"/>
        <w:spacing w:before="450" w:after="450" w:line="312" w:lineRule="auto"/>
      </w:pPr>
      <w:r>
        <w:rPr>
          <w:rFonts w:ascii="宋体" w:hAnsi="宋体" w:eastAsia="宋体" w:cs="宋体"/>
          <w:color w:val="000"/>
          <w:sz w:val="28"/>
          <w:szCs w:val="28"/>
        </w:rPr>
        <w:t xml:space="preserve">我行领导自始至终高度重视此次专项行动，并请市公安局相关部门的负责人为我们讲解我市开展打击银行卡犯罪专项行动的工作情况，及我市近阶段诈骗案件的情况，介绍分析了诈骗案件的类型、特点，总结出防范意见，并加强与我市公安机关的协作配合，充分整合资源，形成工作合力，巩固和健全公安、金融部门联合整治银行卡违法犯罪工作机制，不断拓展联合整治银行卡违法犯罪工作机制的广度和深度。</w:t>
      </w:r>
    </w:p>
    <w:p>
      <w:pPr>
        <w:ind w:left="0" w:right="0" w:firstLine="560"/>
        <w:spacing w:before="450" w:after="450" w:line="312" w:lineRule="auto"/>
      </w:pPr>
      <w:r>
        <w:rPr>
          <w:rFonts w:ascii="宋体" w:hAnsi="宋体" w:eastAsia="宋体" w:cs="宋体"/>
          <w:color w:val="000"/>
          <w:sz w:val="28"/>
          <w:szCs w:val="28"/>
        </w:rPr>
        <w:t xml:space="preserve">二、加强协调与部署</w:t>
      </w:r>
    </w:p>
    <w:p>
      <w:pPr>
        <w:ind w:left="0" w:right="0" w:firstLine="560"/>
        <w:spacing w:before="450" w:after="450" w:line="312" w:lineRule="auto"/>
      </w:pPr>
      <w:r>
        <w:rPr>
          <w:rFonts w:ascii="宋体" w:hAnsi="宋体" w:eastAsia="宋体" w:cs="宋体"/>
          <w:color w:val="000"/>
          <w:sz w:val="28"/>
          <w:szCs w:val="28"/>
        </w:rPr>
        <w:t xml:space="preserve">我支行积极主动与_门进行协调，就联合打击银行卡犯罪专项行动相关事项进行沟通。一是召开了专项行动协调会议，就行动目标、行动重点、组织机构及职责分工等事项进行了商榷。二是建立组织机构。成立以余杭区打击银行卡犯罪专项行动工作领导小组，并下设办公室，负责对全区打击银行卡犯罪专项行动的统筹与协调工作。三是联合拟定了行动方案。根据省公安厅和杭州中支《关于印发〈浙江省打击银行卡犯罪专项行动实施方案〉的通知》精神，结合辖区实际，拟定了《余杭区打击银行卡犯罪专项行动实施方案》，报双方领导汇签后下发各银行业金融机构实施。</w:t>
      </w:r>
    </w:p>
    <w:p>
      <w:pPr>
        <w:ind w:left="0" w:right="0" w:firstLine="560"/>
        <w:spacing w:before="450" w:after="450" w:line="312" w:lineRule="auto"/>
      </w:pPr>
      <w:r>
        <w:rPr>
          <w:rFonts w:ascii="宋体" w:hAnsi="宋体" w:eastAsia="宋体" w:cs="宋体"/>
          <w:color w:val="000"/>
          <w:sz w:val="28"/>
          <w:szCs w:val="28"/>
        </w:rPr>
        <w:t xml:space="preserve">三、建立协调机制</w:t>
      </w:r>
    </w:p>
    <w:p>
      <w:pPr>
        <w:ind w:left="0" w:right="0" w:firstLine="560"/>
        <w:spacing w:before="450" w:after="450" w:line="312" w:lineRule="auto"/>
      </w:pPr>
      <w:r>
        <w:rPr>
          <w:rFonts w:ascii="宋体" w:hAnsi="宋体" w:eastAsia="宋体" w:cs="宋体"/>
          <w:color w:val="000"/>
          <w:sz w:val="28"/>
          <w:szCs w:val="28"/>
        </w:rPr>
        <w:t xml:space="preserve">为加强对全区银行卡犯罪专项行动的打击力度，我支行与公安、银行业金融机构等部门建立了多层次的长效协作机制，以促进辖区打击银行卡犯罪活动的有效开展。</w:t>
      </w:r>
    </w:p>
    <w:p>
      <w:pPr>
        <w:ind w:left="0" w:right="0" w:firstLine="560"/>
        <w:spacing w:before="450" w:after="450" w:line="312" w:lineRule="auto"/>
      </w:pPr>
      <w:r>
        <w:rPr>
          <w:rFonts w:ascii="宋体" w:hAnsi="宋体" w:eastAsia="宋体" w:cs="宋体"/>
          <w:color w:val="000"/>
          <w:sz w:val="28"/>
          <w:szCs w:val="28"/>
        </w:rPr>
        <w:t xml:space="preserve">一是建立信息通报机制。在整个专项行动过程中，要求公安、人民银行、银行业金融机构等部门要及时收集、整理、汇总专项行动的各类信息，并通过多种途径传送给相关单位或部门，实现信息的共享，有效地促进专项行动顺利开展。</w:t>
      </w:r>
    </w:p>
    <w:p>
      <w:pPr>
        <w:ind w:left="0" w:right="0" w:firstLine="560"/>
        <w:spacing w:before="450" w:after="450" w:line="312" w:lineRule="auto"/>
      </w:pPr>
      <w:r>
        <w:rPr>
          <w:rFonts w:ascii="宋体" w:hAnsi="宋体" w:eastAsia="宋体" w:cs="宋体"/>
          <w:color w:val="000"/>
          <w:sz w:val="28"/>
          <w:szCs w:val="28"/>
        </w:rPr>
        <w:t xml:space="preserve">二是建立银行卡违法犯罪活动信息共享机制。与当地_门建立银行卡违法犯罪活动信息共享制度，以加大对银行卡违法犯罪活动的打击力度和防范工作。同时，通过结算专管员例会、信息提示等形式，及时向辖区金融机构提示银行卡违法犯罪新动向，提高防范能力。及时组织辖区商业银行与_门建立银行卡案件移送、协查、通报及信息交流机制，提高打击银行卡犯罪的效能。</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根据会议安排，我代表公安局就打击治理电信网络新型违法犯罪工作作个表态发言。</w:t>
      </w:r>
    </w:p>
    <w:p>
      <w:pPr>
        <w:ind w:left="0" w:right="0" w:firstLine="560"/>
        <w:spacing w:before="450" w:after="450" w:line="312" w:lineRule="auto"/>
      </w:pPr>
      <w:r>
        <w:rPr>
          <w:rFonts w:ascii="宋体" w:hAnsi="宋体" w:eastAsia="宋体" w:cs="宋体"/>
          <w:color w:val="000"/>
          <w:sz w:val="28"/>
          <w:szCs w:val="28"/>
        </w:rPr>
        <w:t xml:space="preserve">一、牢记职责，凝心聚力。群众利益无小事，民生问题是最大的政治。打击治理电信网络新型违法犯罪活动事关人民群众的切身利益，事关社会和谐稳定。市公安局全体民警将进一步提高政治站位，增强“四个意识”，自觉把思想和行动统一到市委、市政府的部署要求上来，强化责任担当，切实发挥好打击治理电信网络新型违法犯罪活动主力军作用，坚决把电信网络新型违法犯罪嚣张气焰打下去，坚决扭转被动不利局面，坚决维护人民群众合法权益和法治权威。</w:t>
      </w:r>
    </w:p>
    <w:p>
      <w:pPr>
        <w:ind w:left="0" w:right="0" w:firstLine="560"/>
        <w:spacing w:before="450" w:after="450" w:line="312" w:lineRule="auto"/>
      </w:pPr>
      <w:r>
        <w:rPr>
          <w:rFonts w:ascii="宋体" w:hAnsi="宋体" w:eastAsia="宋体" w:cs="宋体"/>
          <w:color w:val="000"/>
          <w:sz w:val="28"/>
          <w:szCs w:val="28"/>
        </w:rPr>
        <w:t xml:space="preserve">二、主动作为，硬核打击。市公安局将全警动员、全警参与，牢固树立以人民为中心的发展思想，紧紧围绕“两升两降”“一减两控”的工作目标，始终保持主动进攻的严打高压态势，充分利用大数据平台和日常巡查管控，扩展线索来源，以专案攻坚为牵引，以信息研判为依托，全面整合警力、情报、手段资源，创新侦查思路，稳、准、狠全链条打击。不仅要严打辖区内发生的电信网络新型违法犯罪，还要严惩永安籍人员外流实施涉诈犯罪。对跨地区、犯罪链条长的案件，追根溯源、深挖细掘，追上线、查源头、找下家、落地控，确保“破一案、带一串，端一锅、打一伙”，做到打掉团伙、摧毁网络、肃清源头，不断提升专业侦查、合成作战、精确打击能力。</w:t>
      </w:r>
    </w:p>
    <w:p>
      <w:pPr>
        <w:ind w:left="0" w:right="0" w:firstLine="560"/>
        <w:spacing w:before="450" w:after="450" w:line="312" w:lineRule="auto"/>
      </w:pPr>
      <w:r>
        <w:rPr>
          <w:rFonts w:ascii="宋体" w:hAnsi="宋体" w:eastAsia="宋体" w:cs="宋体"/>
          <w:color w:val="000"/>
          <w:sz w:val="28"/>
          <w:szCs w:val="28"/>
        </w:rPr>
        <w:t xml:space="preserve">三、强化协作，务求实效。市公安局将牢固树立上下“一盘棋”思想，建立健全线索通报、案件移送、信息互通等工作机制，加强与市检察院、法院、银监、通信等部门和行业主管部门的协作配合，形成打击合力。尤其是对定性困难、案情复杂、争议大的案件，我局将主动邀请检察院、法院提前介入，协同办案，解决证据认定、法律适用等方面问题，进行司法会商、疑案会诊，确保统一执法思想，明确法律适用，解决侦查办案过程中的疑难问题，确保案件的顺利进行，确保打深、打透、打彻底。同时，加大与宣传、融媒体中心等单位协作力度，创新宣传手段和宣传载体，不断增强广大群众的识骗防骗意识和能力，努力在全市营造防骗反骗的浓厚氛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为进一步做好我行打击治理电信网络犯罪的宣传工作。</w:t>
      </w:r>
    </w:p>
    <w:p>
      <w:pPr>
        <w:ind w:left="0" w:right="0" w:firstLine="560"/>
        <w:spacing w:before="450" w:after="450" w:line="312" w:lineRule="auto"/>
      </w:pPr>
      <w:r>
        <w:rPr>
          <w:rFonts w:ascii="宋体" w:hAnsi="宋体" w:eastAsia="宋体" w:cs="宋体"/>
          <w:color w:val="000"/>
          <w:sz w:val="28"/>
          <w:szCs w:val="28"/>
        </w:rPr>
        <w:t xml:space="preserve">根据中国人民银行南昌中心支行发布的《中国人民银行南昌中心支行办公室关于进一步开展打击治理电信网络犯罪宣传活动的通知》要求，我行认真组织全员开展打击治理电信网络犯罪宣传活动工作。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我行成立了打击治理电信网络宣传活动领导小组。</w:t>
      </w:r>
    </w:p>
    <w:p>
      <w:pPr>
        <w:ind w:left="0" w:right="0" w:firstLine="560"/>
        <w:spacing w:before="450" w:after="450" w:line="312" w:lineRule="auto"/>
      </w:pPr>
      <w:r>
        <w:rPr>
          <w:rFonts w:ascii="宋体" w:hAnsi="宋体" w:eastAsia="宋体" w:cs="宋体"/>
          <w:color w:val="000"/>
          <w:sz w:val="28"/>
          <w:szCs w:val="28"/>
        </w:rPr>
        <w:t xml:space="preserve">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w:t>
      </w:r>
    </w:p>
    <w:p>
      <w:pPr>
        <w:ind w:left="0" w:right="0" w:firstLine="560"/>
        <w:spacing w:before="450" w:after="450" w:line="312" w:lineRule="auto"/>
      </w:pPr>
      <w:r>
        <w:rPr>
          <w:rFonts w:ascii="宋体" w:hAnsi="宋体" w:eastAsia="宋体" w:cs="宋体"/>
          <w:color w:val="000"/>
          <w:sz w:val="28"/>
          <w:szCs w:val="28"/>
        </w:rPr>
        <w:t xml:space="preserve">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（六）进农村广泛宣传电信网络相关知识，并列举了目前的电信网络的手段和相应的防范措施，引领群众树立自我保护意识。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打击网络犯枪工作总结9</w:t>
      </w:r>
    </w:p>
    <w:p>
      <w:pPr>
        <w:ind w:left="0" w:right="0" w:firstLine="560"/>
        <w:spacing w:before="450" w:after="450" w:line="312" w:lineRule="auto"/>
      </w:pPr>
      <w:r>
        <w:rPr>
          <w:rFonts w:ascii="宋体" w:hAnsi="宋体" w:eastAsia="宋体" w:cs="宋体"/>
          <w:color w:val="000"/>
          <w:sz w:val="28"/>
          <w:szCs w:val="28"/>
        </w:rPr>
        <w:t xml:space="preserve">9月29日，沈阳市召开打击治理电信网络新型违法犯罪工作市际联席会议第二次会议，18个相关成员单位分管负责人参会。市领导刘国秀出席会议并讲话。</w:t>
      </w:r>
    </w:p>
    <w:p>
      <w:pPr>
        <w:ind w:left="0" w:right="0" w:firstLine="560"/>
        <w:spacing w:before="450" w:after="450" w:line="312" w:lineRule="auto"/>
      </w:pPr>
      <w:r>
        <w:rPr>
          <w:rFonts w:ascii="宋体" w:hAnsi="宋体" w:eastAsia="宋体" w:cs="宋体"/>
          <w:color w:val="000"/>
          <w:sz w:val="28"/>
          <w:szCs w:val="28"/>
        </w:rPr>
        <w:t xml:space="preserve">刘国秀指出，打击治理电信网络新型违法犯罪，既是落实上级部署要求的一项\"保平安\"之举，也是维护人民群众权益的一项\"得民心\"之举，更是提升社会治理能力的一项\"强法治\"之举，只有齐抓共管、同担共治，才能务求实效、务必长效，全市各相关职能部门要进一步增强政治意识、大局意识和责任意识，扎扎实实地完成好打击治理各项工作任务，尽职尽责地履行好担负的`使命，确保专项行动取得实效，确保沈阳平安稳定。</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打击网络犯枪工作总结10</w:t>
      </w:r>
    </w:p>
    <w:p>
      <w:pPr>
        <w:ind w:left="0" w:right="0" w:firstLine="560"/>
        <w:spacing w:before="450" w:after="450" w:line="312" w:lineRule="auto"/>
      </w:pPr>
      <w:r>
        <w:rPr>
          <w:rFonts w:ascii="宋体" w:hAnsi="宋体" w:eastAsia="宋体" w:cs="宋体"/>
          <w:color w:val="000"/>
          <w:sz w:val="28"/>
          <w:szCs w:val="28"/>
        </w:rPr>
        <w:t xml:space="preserve">为深入贯彻落实国、省、市打击治理电信网络新型违法犯罪工作精神，坚持以人民为中心，坚持以标本兼治为导向，一手抓电信网络诈骗犯罪专项整治，一手抓“断卡”（银行卡、手机卡）行动，依法严厉惩处电信网络新型犯罪活动，打击治理电信网络新型违法犯罪工作取得了明显的阶段性成效。现将相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方位强化组织保障。一是坚持高位推动。县委、县政府高度重视打击治理电信网络诈骗犯罪工作，将之作为一项重大政治任务来落实，坚持以打开路，打防并举，综合施策，全力遏制电信网络诈骗犯罪多发高发势头，切实维护人民群众财产安全和合法权益。20_年4月13日全县打击治理电信网络新型违法犯罪推进会专题研究了电信网络诈骗犯罪整治工作。成立了以县委书记、县长任总召集人，政法委书记、公安局局长任第一召集人的打击治理电信网络新型违法犯罪领导小组。领导小组下设办公室，县财政从20_年起，每年预算100万元工作经费。各乡镇街道、各成员单位相应成立领导小组及办公室，明确“一把手”负总责，保障人员和经费。二是充实队伍力量。依托县公安局合成作战中心，成立县打击治理电信网络新型违法犯罪中心；县公安局成立了一支打击电信网络诈骗违法犯罪专业队伍。三是强化制度保障。制定《隆回县打击治理电信网络新型违法犯罪工作实施方案》，为全县打击治理电诈提供了有力的制度保障。今年3月18日，组织县公安局等相关单位赴邵东市专题学习反电诈工作经验，借鉴邵东市经验，初步出台了隆回县打击治理电信网络新型违法犯罪考核办法，和规范银行、三大运营商办理相关业务的规章制度。四是落实挂牌整治。将电诈外流犯罪比较严重的乡镇列为电信网络诈骗犯罪重点乡镇进行挂牌整治，由县直政法单位主要负责人联系督导。五是压实基层责任。将打击治理电信网络新型违法犯罪成效纳入全县年度平安建设考评内容。对工作成效不佳的，取消评先资格，追究相关责任人责任。今年以来，县打击治理电信网络新型违法犯罪领导小组先后组织开展专项督导5次，不断压实乡、村、组三级工作责任。</w:t>
      </w:r>
    </w:p>
    <w:p>
      <w:pPr>
        <w:ind w:left="0" w:right="0" w:firstLine="560"/>
        <w:spacing w:before="450" w:after="450" w:line="312" w:lineRule="auto"/>
      </w:pPr>
      <w:r>
        <w:rPr>
          <w:rFonts w:ascii="宋体" w:hAnsi="宋体" w:eastAsia="宋体" w:cs="宋体"/>
          <w:color w:val="000"/>
          <w:sz w:val="28"/>
          <w:szCs w:val="28"/>
        </w:rPr>
        <w:t xml:space="preserve">（二）坚持重拳出击，全天候保持凌厉攻势。一是加强重点管控。全县共摸排重点人员220人，管控列入法定不准出境人员220名，列控_作废护照76本，从源头减少电信网络违法犯罪的发生。二是深入核查线索。20_年公安机关共核查线索143条，逐条核查并及时回复，有涉电诈嫌疑的一人一档，在家见面的逐人询问制作笔录，按要求补充采集信息。三是依法严厉打击。深入开展打击治理电信网络诈骗重点整治、“断卡”（银行卡、手机卡）行动。20_年破案70余起，打掉电诈窝点1个、黑灰产团伙2个，目标串案6起，收缴GOIP设备1台、银行卡113张、电话卡100余张、营业执照5余本，抓获违法犯罪嫌疑71人。</w:t>
      </w:r>
    </w:p>
    <w:p>
      <w:pPr>
        <w:ind w:left="0" w:right="0" w:firstLine="560"/>
        <w:spacing w:before="450" w:after="450" w:line="312" w:lineRule="auto"/>
      </w:pPr>
      <w:r>
        <w:rPr>
          <w:rFonts w:ascii="宋体" w:hAnsi="宋体" w:eastAsia="宋体" w:cs="宋体"/>
          <w:color w:val="000"/>
          <w:sz w:val="28"/>
          <w:szCs w:val="28"/>
        </w:rPr>
        <w:t xml:space="preserve">（三）强化宣传教育，全县域构筑防骗防线。一是集中宣传。县打击治理电信网络新型违法犯罪领导小组下发集中宣传方案，组织政法机关及县直相关职能部门开展了为期一个月的反电诈集中宣传活动，集中宣传活动统一印发宣传画册、手册近20万份。二是载体推进。全县各级各部门积极通过活动、举办反电信网络诈骗培训班等方式加强本单位干部职工及其亲属宣传教育。三是全面防范。组织县直各职能部门协调动员沿街商铺、辖区企业、建筑工地等利用其自身的宣传介质进行反诈公益宣传，制作宣传栏3000余块、宣传牌4000余块、宣传标语10万条、发放各类宣传资料30万份，通过宣传车、“村村响”等开展经常性宣传，全县群众防范电信网络诈骗意识有效提高。四是政网互动。县委通过召开政网互动会，与辖区各大主流自媒体深入交流，提供典型素材给予自媒体编剧本，然后再由自媒体拍摄成让老百姓易懂易接受的短视频，让老百姓不会办理银行卡、手机卡卖给不法分子，也让老百姓了解真正电信诈骗内幕，防骗意识大大增强。</w:t>
      </w:r>
    </w:p>
    <w:p>
      <w:pPr>
        <w:ind w:left="0" w:right="0" w:firstLine="560"/>
        <w:spacing w:before="450" w:after="450" w:line="312" w:lineRule="auto"/>
      </w:pPr>
      <w:r>
        <w:rPr>
          <w:rFonts w:ascii="宋体" w:hAnsi="宋体" w:eastAsia="宋体" w:cs="宋体"/>
          <w:color w:val="000"/>
          <w:sz w:val="28"/>
          <w:szCs w:val="28"/>
        </w:rPr>
        <w:t xml:space="preserve">二、面临的困难和存在的问题</w:t>
      </w:r>
    </w:p>
    <w:p>
      <w:pPr>
        <w:ind w:left="0" w:right="0" w:firstLine="560"/>
        <w:spacing w:before="450" w:after="450" w:line="312" w:lineRule="auto"/>
      </w:pPr>
      <w:r>
        <w:rPr>
          <w:rFonts w:ascii="宋体" w:hAnsi="宋体" w:eastAsia="宋体" w:cs="宋体"/>
          <w:color w:val="000"/>
          <w:sz w:val="28"/>
          <w:szCs w:val="28"/>
        </w:rPr>
        <w:t xml:space="preserve">我县相关工作取得了一定的成效，但打击治理电信网络新型违法犯罪工作还任重道远。一是属地责任落实不够。个别乡镇街道认为打击治理电信网络新型违法犯罪是公安机关的事，与其关系不大，对涉诈前科、高危人员摸排管控主体责任落实不到位。二是重点人员管控不够。因历史原因，我县在景洪、瑞丽、普洱等边境地区居住生活的隆回籍人数多，经商、务工、探亲、旅游人数不在少数。_下发的涉缅北回流人员中，很多隆回籍人长期在云南和境外生活，且涉诈重点人员大部分常年在外务工，部分人员为“空挂户”，根本无法联系，无法核查管控。基层派出所警力有限，涉诈重点人员核查管控困难较大。同时，部分群众防范反诈意识仍需进一步提升，事先防范还有差距。</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为深入贯彻落实本次督导指示精神，进一步增强打击治理电信网络诈骗犯罪的责任感使命感，坚决打赢打击治理电信网络新型违法犯罪攻坚战，切实维护人民群众财产安全和合法权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（一）进一步深化宣传教育。坚持专群结合、依靠群众，创新反诈、防诈宣传方式，动员全县群众积极投身打击治理电信网络违法犯罪行动，不断提高防范意识和举报网络电信诈骗的主动性、积极性。</w:t>
      </w:r>
    </w:p>
    <w:p>
      <w:pPr>
        <w:ind w:left="0" w:right="0" w:firstLine="560"/>
        <w:spacing w:before="450" w:after="450" w:line="312" w:lineRule="auto"/>
      </w:pPr>
      <w:r>
        <w:rPr>
          <w:rFonts w:ascii="宋体" w:hAnsi="宋体" w:eastAsia="宋体" w:cs="宋体"/>
          <w:color w:val="000"/>
          <w:sz w:val="28"/>
          <w:szCs w:val="28"/>
        </w:rPr>
        <w:t xml:space="preserve">（二）进一步落实源头管控。严格落实乡镇街道对涉诈重点人员摸排管控的主体责任，组织联合工作组深入集中摸排本地涉诈重点人员，落细落实拉网式补采补录和数据清理工作。深入摸准摸实涉诈重点人员，点对点的开展帮扶、教育、引导、管控。</w:t>
      </w:r>
    </w:p>
    <w:p>
      <w:pPr>
        <w:ind w:left="0" w:right="0" w:firstLine="560"/>
        <w:spacing w:before="450" w:after="450" w:line="312" w:lineRule="auto"/>
      </w:pPr>
      <w:r>
        <w:rPr>
          <w:rFonts w:ascii="宋体" w:hAnsi="宋体" w:eastAsia="宋体" w:cs="宋体"/>
          <w:color w:val="000"/>
          <w:sz w:val="28"/>
          <w:szCs w:val="28"/>
        </w:rPr>
        <w:t xml:space="preserve">（三）进一步发挥平台作用。依托县反电诈中心现有资源，进一步整合公安机关，电信、移动、联通等三大通信运营商，中国银行等商业银行资源，安排专人入驻县反电诈中心，开展常态化工作，实现资源共享，提高打击质效。</w:t>
      </w:r>
    </w:p>
    <w:p>
      <w:pPr>
        <w:ind w:left="0" w:right="0" w:firstLine="560"/>
        <w:spacing w:before="450" w:after="450" w:line="312" w:lineRule="auto"/>
      </w:pPr>
      <w:r>
        <w:rPr>
          <w:rFonts w:ascii="宋体" w:hAnsi="宋体" w:eastAsia="宋体" w:cs="宋体"/>
          <w:color w:val="000"/>
          <w:sz w:val="28"/>
          <w:szCs w:val="28"/>
        </w:rPr>
        <w:t xml:space="preserve">（四）进一步加大打击力度。依法从严从快处理涉电信网络新型犯罪特别是涉“两卡”犯罪，加快诉讼进度，开展重大疑难复杂案件会商。对缅北回流涉诈人员，加强审查深挖，严厉打击处理。深入推进“断卡”（银行卡、手机卡）行动，坚决打掉电信网络诈骗犯罪团伙，抓获并严惩犯罪嫌疑人，铲除捣毁犯罪窝点、非法线路商和网络平台、地下钱庄、黑灰产业链，冻结追返赃款赃物。</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打击网络犯枪工作总结11</w:t>
      </w:r>
    </w:p>
    <w:p>
      <w:pPr>
        <w:ind w:left="0" w:right="0" w:firstLine="560"/>
        <w:spacing w:before="450" w:after="450" w:line="312" w:lineRule="auto"/>
      </w:pPr>
      <w:r>
        <w:rPr>
          <w:rFonts w:ascii="宋体" w:hAnsi="宋体" w:eastAsia="宋体" w:cs="宋体"/>
          <w:color w:val="000"/>
          <w:sz w:val="28"/>
          <w:szCs w:val="28"/>
        </w:rPr>
        <w:t xml:space="preserve">XX年1-10月份，全市电信案件持续高发，案值巨大，犯罪手段主要表现为电话欠费、购物、中奖、冒充熟人、退税等名目的30余种。为坚决打击电信犯罪，有效遏制此类案件的发案势头，确保首都良好的社会治安环境，市公安局广泛动员各种力量，在全市开展为期100天的打击防范电信专项行动。并成立专项行动指挥部，对电信开展多警种、全方位的打击工作，整合各级刑侦专业力量，联系中国移动、网通、电信公司、通信管理局、及银行系统等相关单位，形成合力，全面推进全市打击电信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在银行等部门的配合下，从11月6日开始，市公安局动员一切力量在全市范围开展防控电信“阻截”专项行动，最大可能的截断汇款转账的金融交易渠道，使电信骗子的骗术落空。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交易的，予以劝阻，避免事主的财产损失。同时，现场民警还会把收集到的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截止到11月10日，5天时间银行驻守民警有效阻止了14起涉及电信的金融交易，避免事主经济损失共计80余万元，同时相关部门也将对涉嫌的银行帐号进行处理。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110设立反专家咨询席</w:t>
      </w:r>
    </w:p>
    <w:p>
      <w:pPr>
        <w:ind w:left="0" w:right="0" w:firstLine="560"/>
        <w:spacing w:before="450" w:after="450" w:line="312" w:lineRule="auto"/>
      </w:pPr>
      <w:r>
        <w:rPr>
          <w:rFonts w:ascii="宋体" w:hAnsi="宋体" w:eastAsia="宋体" w:cs="宋体"/>
          <w:color w:val="000"/>
          <w:sz w:val="28"/>
          <w:szCs w:val="28"/>
        </w:rPr>
        <w:t xml:space="preserve">针对我市电信犯罪的严峻形势，为切实增强群众的防范意识，最大限度地为群众挽回经济损失，从今天起110报警服务台专门设立反专家咨询席，由反专家金大志等经验丰富的民警轮流值守，为广大群众答疑解惑。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警情在全市总警情中所占比例持续攀升，给人民群众带来了巨大的经济损失。手段以冒充公职人员、电话欠费、冒充熟人、退税等最为常见。犯罪分子利用群众相信公职人员，害怕财产受损，贪图便宜等心理，大肆进行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专家咨询席的功能一是认真受理群众报警，详细记录案情要素，为警情研判和侦查破案提供准确信息；二是密切关注电信发案走势，及时把握犯罪规律和动向，适时发布警情通报，精确指导一线打防工作；三是充分发挥宣传平台作用，面对面向群众讲解防范赏识，切实提高报案群众及其亲属对电信犯罪的防范意识。此外，110报警服务台将定期把收集到的最新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昆明市装有一部电话并欠费3600元，后把电话转到某公安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鉴于每天仍有不明真相的群众上当受骗，警方再次向您发出电信预警信号和防范提示：</w:t>
      </w:r>
    </w:p>
    <w:p>
      <w:pPr>
        <w:ind w:left="0" w:right="0" w:firstLine="560"/>
        <w:spacing w:before="450" w:after="450" w:line="312" w:lineRule="auto"/>
      </w:pPr>
      <w:r>
        <w:rPr>
          <w:rFonts w:ascii="宋体" w:hAnsi="宋体" w:eastAsia="宋体" w:cs="宋体"/>
          <w:color w:val="000"/>
          <w:sz w:val="28"/>
          <w:szCs w:val="28"/>
        </w:rPr>
        <w:t xml:space="preserve">各种犯罪中骗子的目的是骗钱。上述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公安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打击网络犯枪工作总结12</w:t>
      </w:r>
    </w:p>
    <w:p>
      <w:pPr>
        <w:ind w:left="0" w:right="0" w:firstLine="560"/>
        <w:spacing w:before="450" w:after="450" w:line="312" w:lineRule="auto"/>
      </w:pPr>
      <w:r>
        <w:rPr>
          <w:rFonts w:ascii="宋体" w:hAnsi="宋体" w:eastAsia="宋体" w:cs="宋体"/>
          <w:color w:val="000"/>
          <w:sz w:val="28"/>
          <w:szCs w:val="28"/>
        </w:rPr>
        <w:t xml:space="preserve">一、以专制专，聚力攻坚。</w:t>
      </w:r>
    </w:p>
    <w:p>
      <w:pPr>
        <w:ind w:left="0" w:right="0" w:firstLine="560"/>
        <w:spacing w:before="450" w:after="450" w:line="312" w:lineRule="auto"/>
      </w:pPr>
      <w:r>
        <w:rPr>
          <w:rFonts w:ascii="宋体" w:hAnsi="宋体" w:eastAsia="宋体" w:cs="宋体"/>
          <w:color w:val="000"/>
          <w:sz w:val="28"/>
          <w:szCs w:val="28"/>
        </w:rPr>
        <w:t xml:space="preserve">为提升打击电诈质效，我局与主管部门组建反诈中心，实现公安、银行、通讯专人进驻、实体运作。市反诈中心抽调XXX名精干民警组成打击专班开展信息研判工作，各地均成立反诈中心，配置XXX名以上的民辅警开展反电诈工作。</w:t>
      </w:r>
    </w:p>
    <w:p>
      <w:pPr>
        <w:ind w:left="0" w:right="0" w:firstLine="560"/>
        <w:spacing w:before="450" w:after="450" w:line="312" w:lineRule="auto"/>
      </w:pPr>
      <w:r>
        <w:rPr>
          <w:rFonts w:ascii="宋体" w:hAnsi="宋体" w:eastAsia="宋体" w:cs="宋体"/>
          <w:color w:val="000"/>
          <w:sz w:val="28"/>
          <w:szCs w:val="28"/>
        </w:rPr>
        <w:t xml:space="preserve">我局组建专业队，通过以专制专、以快治快，进行合成作战，有效将诈骗团伙连根拔除，对电信网络诈骗违法犯罪发起集中攻坚，做到打早打小、露头就打、除恶务尽。</w:t>
      </w:r>
    </w:p>
    <w:p>
      <w:pPr>
        <w:ind w:left="0" w:right="0" w:firstLine="560"/>
        <w:spacing w:before="450" w:after="450" w:line="312" w:lineRule="auto"/>
      </w:pPr>
      <w:r>
        <w:rPr>
          <w:rFonts w:ascii="宋体" w:hAnsi="宋体" w:eastAsia="宋体" w:cs="宋体"/>
          <w:color w:val="000"/>
          <w:sz w:val="28"/>
          <w:szCs w:val="28"/>
        </w:rPr>
        <w:t xml:space="preserve">今年我局工作夺得打击电诈效能、惩戒涉诈“两卡”人员数、打击治理电诈工作绩效考评、部推电话线索办结数办结率、部推微信QQ线索激励机制积分专项行动战果全市多个第一。</w:t>
      </w:r>
    </w:p>
    <w:p>
      <w:pPr>
        <w:ind w:left="0" w:right="0" w:firstLine="560"/>
        <w:spacing w:before="450" w:after="450" w:line="312" w:lineRule="auto"/>
      </w:pPr>
      <w:r>
        <w:rPr>
          <w:rFonts w:ascii="宋体" w:hAnsi="宋体" w:eastAsia="宋体" w:cs="宋体"/>
          <w:color w:val="000"/>
          <w:sz w:val="28"/>
          <w:szCs w:val="28"/>
        </w:rPr>
        <w:t xml:space="preserve">二、精准打击，预警反制</w:t>
      </w:r>
    </w:p>
    <w:p>
      <w:pPr>
        <w:ind w:left="0" w:right="0" w:firstLine="560"/>
        <w:spacing w:before="450" w:after="450" w:line="312" w:lineRule="auto"/>
      </w:pPr>
      <w:r>
        <w:rPr>
          <w:rFonts w:ascii="宋体" w:hAnsi="宋体" w:eastAsia="宋体" w:cs="宋体"/>
          <w:color w:val="000"/>
          <w:sz w:val="28"/>
          <w:szCs w:val="28"/>
        </w:rPr>
        <w:t xml:space="preserve">我局做强打击主业，织密全警反诈火力网，做到精准预警、精准打击，在不放过任何一起小案基础上，紧盯重点案件线索，创新逆流分析法、视频关联法等10余种技战法，串并案攻坚，发起类案集群战役，做到一网打尽，攻克了一批部督案件，带来了部推线索数量明显下降，核查率明显提高，达。</w:t>
      </w:r>
    </w:p>
    <w:p>
      <w:pPr>
        <w:ind w:left="0" w:right="0" w:firstLine="560"/>
        <w:spacing w:before="450" w:after="450" w:line="312" w:lineRule="auto"/>
      </w:pPr>
      <w:r>
        <w:rPr>
          <w:rFonts w:ascii="宋体" w:hAnsi="宋体" w:eastAsia="宋体" w:cs="宋体"/>
          <w:color w:val="000"/>
          <w:sz w:val="28"/>
          <w:szCs w:val="28"/>
        </w:rPr>
        <w:t xml:space="preserve">四、斩链铲源，“断卡”行动</w:t>
      </w:r>
    </w:p>
    <w:p>
      <w:pPr>
        <w:ind w:left="0" w:right="0" w:firstLine="560"/>
        <w:spacing w:before="450" w:after="450" w:line="312" w:lineRule="auto"/>
      </w:pPr>
      <w:r>
        <w:rPr>
          <w:rFonts w:ascii="宋体" w:hAnsi="宋体" w:eastAsia="宋体" w:cs="宋体"/>
          <w:color w:val="000"/>
          <w:sz w:val="28"/>
          <w:szCs w:val="28"/>
        </w:rPr>
        <w:t xml:space="preserve">去年12月以来，全县有XXX人5年内不得使用“手机支付”，这是“断卡”专项行动带来的战果。</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打击网络犯枪工作总结13</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指示精神和_打击治理电信网络新型违法犯罪部际联席会议第三次会议整体部署，10月14日，北京召开推进打击防范电信网络新型违法犯罪工作会议，进一步推进全市打击、防范、治理电信网络新型违法犯罪工作深入开展。市委常委、政法委书记张延昆出席会议，_副部长、副市长、市公安局局长王小洪主持。首都综治办、市公安局等电信网络新型违法犯罪市级联席会议相关成员单位，以及各区政法委、综治办等相关单位负责人参加了会议。</w:t>
      </w:r>
    </w:p>
    <w:p>
      <w:pPr>
        <w:ind w:left="0" w:right="0" w:firstLine="560"/>
        <w:spacing w:before="450" w:after="450" w:line="312" w:lineRule="auto"/>
      </w:pPr>
      <w:r>
        <w:rPr>
          <w:rFonts w:ascii="宋体" w:hAnsi="宋体" w:eastAsia="宋体" w:cs="宋体"/>
          <w:color w:val="000"/>
          <w:sz w:val="28"/>
          <w:szCs w:val="28"/>
        </w:rPr>
        <w:t xml:space="preserve">近年来，电信网络新型违法犯罪市级联席会议各成员单位坚决依法开展打击工作，取得了明显成效。特别是成立了全国首家省级反电信网络诈骗犯罪中心，有效实现了破获案件、抓获犯罪嫌疑人数量同比分别上升，发案数量、群众损失金额同比分别下降的\"两升两降\"工作目标，减少群众损失亿余元。</w:t>
      </w:r>
    </w:p>
    <w:p>
      <w:pPr>
        <w:ind w:left="0" w:right="0" w:firstLine="560"/>
        <w:spacing w:before="450" w:after="450" w:line="312" w:lineRule="auto"/>
      </w:pPr>
      <w:r>
        <w:rPr>
          <w:rFonts w:ascii="宋体" w:hAnsi="宋体" w:eastAsia="宋体" w:cs="宋体"/>
          <w:color w:val="000"/>
          <w:sz w:val="28"/>
          <w:szCs w:val="28"/>
        </w:rPr>
        <w:t xml:space="preserve">张延昆表示，打击治理电信网络新型违法犯罪的成效，直接关系人民群众的切身利益，各单位、各部门要进一步强化对电信网络新型违法犯罪的源头防控，严格落实电信领域整治、金融领域整治、公民个人信息保护等各项措施，逐步形成防范打击电信网络诈骗犯罪的整体合力。</w:t>
      </w:r>
    </w:p>
    <w:p>
      <w:pPr>
        <w:ind w:left="0" w:right="0" w:firstLine="560"/>
        <w:spacing w:before="450" w:after="450" w:line="312" w:lineRule="auto"/>
      </w:pPr>
      <w:r>
        <w:rPr>
          <w:rFonts w:ascii="宋体" w:hAnsi="宋体" w:eastAsia="宋体" w:cs="宋体"/>
          <w:color w:val="000"/>
          <w:sz w:val="28"/>
          <w:szCs w:val="28"/>
        </w:rPr>
        <w:t xml:space="preserve">张延昆要求，要进一步强化对电信网络新型违法犯罪的.侦查打击力度，主动进攻，重拳出击，保持严打高压态势，坚决拔掉一批地域性职业犯罪的\"钉子\"。要深化与相关国家和地区的警务合作，拓宽跨境警务合作模式，加大对境外犯罪实施地的打击力度。要创新工作机制，整合资源、形成合力，把反诈骗中心打造成为集防范、打击、治理于一体的实战化运作平台。公检法机关要加强沟通协作，统一思想认识，统一证据标准，尽快克服取证难、追赃难等问题，使电信诈骗犯罪分子受到应有惩罚。要加强宣传教育工作，运用媒体、网络，大力开展防范电信网络新型违法犯罪的宣传和提醒，推动靶向宣传，营造全民防骗反诈的浓厚氛围。要搭建网上举报平台，健全举报奖励制度，动员广大人民群众举报相关违法犯罪线索。</w:t>
      </w:r>
    </w:p>
    <w:p>
      <w:pPr>
        <w:ind w:left="0" w:right="0" w:firstLine="560"/>
        <w:spacing w:before="450" w:after="450" w:line="312" w:lineRule="auto"/>
      </w:pPr>
      <w:r>
        <w:rPr>
          <w:rFonts w:ascii="宋体" w:hAnsi="宋体" w:eastAsia="宋体" w:cs="宋体"/>
          <w:color w:val="000"/>
          <w:sz w:val="28"/>
          <w:szCs w:val="28"/>
        </w:rPr>
        <w:t xml:space="preserve">王小洪表示，当前，电信网络新型违法犯罪仍处于高发态势，严重危害人民群众财产安全，扰乱正常生产生活秩序，直接影响人民群众的安全感和满意度。各地区、各部门要切实把思想认识统一到_、_决策部署和市委、市政府的要求上来，以对党和人民高度负责的态度，以更大的决心和力度，创新方法、破解难题，全力推进全市打击治理电信网络新型违法犯罪专项工作的深入开展，切实维护人民群众切身权益，确保首都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打击网络犯枪工作总结14</w:t>
      </w:r>
    </w:p>
    <w:p>
      <w:pPr>
        <w:ind w:left="0" w:right="0" w:firstLine="560"/>
        <w:spacing w:before="450" w:after="450" w:line="312" w:lineRule="auto"/>
      </w:pPr>
      <w:r>
        <w:rPr>
          <w:rFonts w:ascii="宋体" w:hAnsi="宋体" w:eastAsia="宋体" w:cs="宋体"/>
          <w:color w:val="000"/>
          <w:sz w:val="28"/>
          <w:szCs w:val="28"/>
        </w:rPr>
        <w:t xml:space="preserve">XXXX农村商业银行股份有限公司 关于打击治理电信网络新型违法犯罪有关工作开展情况自查工作的汇报</w:t>
      </w:r>
    </w:p>
    <w:p>
      <w:pPr>
        <w:ind w:left="0" w:right="0" w:firstLine="560"/>
        <w:spacing w:before="450" w:after="450" w:line="312" w:lineRule="auto"/>
      </w:pPr>
      <w:r>
        <w:rPr>
          <w:rFonts w:ascii="宋体" w:hAnsi="宋体" w:eastAsia="宋体" w:cs="宋体"/>
          <w:color w:val="000"/>
          <w:sz w:val="28"/>
          <w:szCs w:val="28"/>
        </w:rPr>
        <w:t xml:space="preserve">永州市办事处：</w:t>
      </w:r>
    </w:p>
    <w:p>
      <w:pPr>
        <w:ind w:left="0" w:right="0" w:firstLine="560"/>
        <w:spacing w:before="450" w:after="450" w:line="312" w:lineRule="auto"/>
      </w:pPr>
      <w:r>
        <w:rPr>
          <w:rFonts w:ascii="宋体" w:hAnsi="宋体" w:eastAsia="宋体" w:cs="宋体"/>
          <w:color w:val="000"/>
          <w:sz w:val="28"/>
          <w:szCs w:val="28"/>
        </w:rPr>
        <w:t xml:space="preserve">为落实打击治理电信网络新型违法犯罪的有关工作，我行根据《XX省农村信用社联合社办公室转发关于对商业银行打击治理电信网络新型违法犯罪有关工作开展督导检查的通知》（XXX[20_]52号），结合我行实际情况，积极开展打击治理电信网络新型违法犯罪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我行下辖XXX个营业网点，至20_年3月末共发行各类银行卡XXXX张，其中，发行福祥借记卡XXXX张，福祥便民卡XXXX张，福祥福农卡XXXX张，福祥借记IC卡XXXX张，社保IC卡XXXX张，福祥医疗卡XXXX张，福祥惠民卡XXXX张。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为严厉打击电信网络新型违法犯罪，有效遏制此类违法犯罪活动蔓延势头，我行根据银监会《关于银行业打击治理电信网络新型违法犯罪有关工作事项的通知》及上级行相关工作要求，将打击治理电信网络新型违法犯罪工作作为当前的一项重点工作来抓，确保相关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为提高全行对打击治理电信网络新型违法犯罪专项行动有关工作的认识，增强配合打击治理电信网络新型违法犯罪专项行动的责任感和自觉性，按照银监会、省联社、市办和_门的要求，结合实际，我行制定了《XXXX农村商业银行股份有限公司关于打击治理电信网络新型违法犯罪有关工作开展情况的自查工作方案》，成立了打击治理电信网络新型违法犯罪有关工作领导小组，并坚持“标本兼治、综合治理、齐抓共管、落实责任”的工作方针，切实加强专项活动的组织领导。领导小组由董事长任组长，班子其他成员任副组长，各部门负责人为成员。领导小组下设自查工作小组，抽调查科技信息部、财务会计部、稽核审计部、办公室等部门负责人为成员，积极开展自查自纠。</w:t>
      </w:r>
    </w:p>
    <w:p>
      <w:pPr>
        <w:ind w:left="0" w:right="0" w:firstLine="560"/>
        <w:spacing w:before="450" w:after="450" w:line="312" w:lineRule="auto"/>
      </w:pPr>
      <w:r>
        <w:rPr>
          <w:rFonts w:ascii="宋体" w:hAnsi="宋体" w:eastAsia="宋体" w:cs="宋体"/>
          <w:color w:val="000"/>
          <w:sz w:val="28"/>
          <w:szCs w:val="28"/>
        </w:rPr>
        <w:t xml:space="preserve">二是积极开展自查。我行组织检查人员开展银行卡安全管理专项排查，严格核查开卡数量及执行实名制管理规定的落地情况，并进一步梳理业务办理流程，强化行业自律，提升内控水平。一是各网点、各部门对照银监发(20_]48号文件，逐项进行自我检查。对在自查过程中对发现的问题，能当即整改的，及时进行整改；不能当即解决的，要汇总上报，进行说明或列出整改计划，进行限期整改。二是总行自查工作小组对辖内网点进行了抽查，并将检查情况上报上级行社。通过自查和检查，我行共发行借记卡数量XXXX张（不含社保IC卡），其中同一客户开立4张以上借记卡的客户数量XXXX户，拥有4张以上借记卡客户的银行卡数量XXXX张；同一代理人代理开立3张以上借记卡的代理人XXXX人，同一代理人代理开立3张以上借记卡的数量XXXX张；对于公安机关司法机关正式提供的文件显示客户（持卡人、申请人、代理人等）曾参与出租、出借、出售本人或他人借记卡帐户经及相关验证工具的，同一法人行社对该客户开立的借记卡帐户超过2个（含）的客户数量为0户。留存的开卡身份信息不合规户数共XXXX户，其中姓名与身份证号不匹配的XXXX户，证件号码不存在的XXXX户。</w:t>
      </w:r>
    </w:p>
    <w:p>
      <w:pPr>
        <w:ind w:left="0" w:right="0" w:firstLine="560"/>
        <w:spacing w:before="450" w:after="450" w:line="312" w:lineRule="auto"/>
      </w:pPr>
      <w:r>
        <w:rPr>
          <w:rFonts w:ascii="宋体" w:hAnsi="宋体" w:eastAsia="宋体" w:cs="宋体"/>
          <w:color w:val="000"/>
          <w:sz w:val="28"/>
          <w:szCs w:val="28"/>
        </w:rPr>
        <w:t xml:space="preserve">三是组织开展宣传。活动期间，我行综合利用柜台、ATM终端、LED门楣、张贴海报、设置咨询台等群众喜闻乐见的形式深入开展宣传教育活动，及时揭露不法分子犯罪手法和伎俩，特别提醒客户办理业务中，主动提示核查本人名下全部账户信息，若发现异常，及时处理，切实提高公众防范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同一客户在同一法人行社开立的借记卡数量进行统计和归集”的问题，基层网点难于实现。目前的核心业务综合系统，基层网点只能查询客户在本网点的开户情况，不能查询客户在法人行内其它网点的开户情况。</w:t>
      </w:r>
    </w:p>
    <w:p>
      <w:pPr>
        <w:ind w:left="0" w:right="0" w:firstLine="560"/>
        <w:spacing w:before="450" w:after="450" w:line="312" w:lineRule="auto"/>
      </w:pPr>
      <w:r>
        <w:rPr>
          <w:rFonts w:ascii="宋体" w:hAnsi="宋体" w:eastAsia="宋体" w:cs="宋体"/>
          <w:color w:val="000"/>
          <w:sz w:val="28"/>
          <w:szCs w:val="28"/>
        </w:rPr>
        <w:t xml:space="preserve">2、对已办理超过4张以上借记卡的客户，未主动与开卡客户联系，现正在开展核查核实工作。</w:t>
      </w:r>
    </w:p>
    <w:p>
      <w:pPr>
        <w:ind w:left="0" w:right="0" w:firstLine="560"/>
        <w:spacing w:before="450" w:after="450" w:line="312" w:lineRule="auto"/>
      </w:pPr>
      <w:r>
        <w:rPr>
          <w:rFonts w:ascii="宋体" w:hAnsi="宋体" w:eastAsia="宋体" w:cs="宋体"/>
          <w:color w:val="000"/>
          <w:sz w:val="28"/>
          <w:szCs w:val="28"/>
        </w:rPr>
        <w:t xml:space="preserve">3、“对于开通网银业务、手机银行业务的，是否核对客户身份证信息并预留了客户本人实名登记的手机号码”的问题，目前我行暂无技术手段支持客户的手机号码是否为本人实名登记。</w:t>
      </w:r>
    </w:p>
    <w:p>
      <w:pPr>
        <w:ind w:left="0" w:right="0" w:firstLine="560"/>
        <w:spacing w:before="450" w:after="450" w:line="312" w:lineRule="auto"/>
      </w:pPr>
      <w:r>
        <w:rPr>
          <w:rFonts w:ascii="宋体" w:hAnsi="宋体" w:eastAsia="宋体" w:cs="宋体"/>
          <w:color w:val="000"/>
          <w:sz w:val="28"/>
          <w:szCs w:val="28"/>
        </w:rPr>
        <w:t xml:space="preserve">4、“对于个人客户主动申请要求对其名下非本人意愿办理的本地或异地银行卡进行处置的，营业网点在核实后，是否与客户签订协议，并中止了该银行卡的使用”的问题，现在还没有统一的“协议”文本。</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一是积极配合公安机关对涉案账户的协同查询、紧急止付和快速冻结工作。</w:t>
      </w:r>
    </w:p>
    <w:p>
      <w:pPr>
        <w:ind w:left="0" w:right="0" w:firstLine="560"/>
        <w:spacing w:before="450" w:after="450" w:line="312" w:lineRule="auto"/>
      </w:pPr>
      <w:r>
        <w:rPr>
          <w:rFonts w:ascii="宋体" w:hAnsi="宋体" w:eastAsia="宋体" w:cs="宋体"/>
          <w:color w:val="000"/>
          <w:sz w:val="28"/>
          <w:szCs w:val="28"/>
        </w:rPr>
        <w:t xml:space="preserve">二是进一步落实好账户实名制的规定和银行卡的安全管理，坚决杜绝违规开卡、乱开卡、批量开卡等。</w:t>
      </w:r>
    </w:p>
    <w:p>
      <w:pPr>
        <w:ind w:left="0" w:right="0" w:firstLine="560"/>
        <w:spacing w:before="450" w:after="450" w:line="312" w:lineRule="auto"/>
      </w:pPr>
      <w:r>
        <w:rPr>
          <w:rFonts w:ascii="宋体" w:hAnsi="宋体" w:eastAsia="宋体" w:cs="宋体"/>
          <w:color w:val="000"/>
          <w:sz w:val="28"/>
          <w:szCs w:val="28"/>
        </w:rPr>
        <w:t xml:space="preserve">三是对新开办网银、手机银行、电话银行等业务的客户，必须要求预留本人实名登记的手机号码。</w:t>
      </w:r>
    </w:p>
    <w:p>
      <w:pPr>
        <w:ind w:left="0" w:right="0" w:firstLine="560"/>
        <w:spacing w:before="450" w:after="450" w:line="312" w:lineRule="auto"/>
      </w:pPr>
      <w:r>
        <w:rPr>
          <w:rFonts w:ascii="宋体" w:hAnsi="宋体" w:eastAsia="宋体" w:cs="宋体"/>
          <w:color w:val="000"/>
          <w:sz w:val="28"/>
          <w:szCs w:val="28"/>
        </w:rPr>
        <w:t xml:space="preserve">四是大力开展内部员工培训工作，落实“三问一告知”安全警示工作制度。</w:t>
      </w:r>
    </w:p>
    <w:p>
      <w:pPr>
        <w:ind w:left="0" w:right="0" w:firstLine="560"/>
        <w:spacing w:before="450" w:after="450" w:line="312" w:lineRule="auto"/>
      </w:pPr>
      <w:r>
        <w:rPr>
          <w:rFonts w:ascii="宋体" w:hAnsi="宋体" w:eastAsia="宋体" w:cs="宋体"/>
          <w:color w:val="000"/>
          <w:sz w:val="28"/>
          <w:szCs w:val="28"/>
        </w:rPr>
        <w:t xml:space="preserve">五是开展宣传，增强防范意识。利用多种形式对员工和客户开展宣传教育活动，引导正确认识打击电信网络新型违法犯罪工作的重要性，强化员工和客户的安全防范意识。</w:t>
      </w:r>
    </w:p>
    <w:p>
      <w:pPr>
        <w:ind w:left="0" w:right="0" w:firstLine="560"/>
        <w:spacing w:before="450" w:after="450" w:line="312" w:lineRule="auto"/>
      </w:pPr>
      <w:r>
        <w:rPr>
          <w:rFonts w:ascii="宋体" w:hAnsi="宋体" w:eastAsia="宋体" w:cs="宋体"/>
          <w:color w:val="000"/>
          <w:sz w:val="28"/>
          <w:szCs w:val="28"/>
        </w:rPr>
        <w:t xml:space="preserve">六是严格检查，严肃问责。切实做到不留死角、不走过场，确保工作取得实效。</w:t>
      </w:r>
    </w:p>
    <w:p>
      <w:pPr>
        <w:ind w:left="0" w:right="0" w:firstLine="560"/>
        <w:spacing w:before="450" w:after="450" w:line="312" w:lineRule="auto"/>
      </w:pPr>
      <w:r>
        <w:rPr>
          <w:rFonts w:ascii="宋体" w:hAnsi="宋体" w:eastAsia="宋体" w:cs="宋体"/>
          <w:color w:val="000"/>
          <w:sz w:val="28"/>
          <w:szCs w:val="28"/>
        </w:rPr>
        <w:t xml:space="preserve">XXXX农村商业银行股份有限公司</w:t>
      </w:r>
    </w:p>
    <w:p>
      <w:pPr>
        <w:ind w:left="0" w:right="0" w:firstLine="560"/>
        <w:spacing w:before="450" w:after="450" w:line="312" w:lineRule="auto"/>
      </w:pPr>
      <w:r>
        <w:rPr>
          <w:rFonts w:ascii="宋体" w:hAnsi="宋体" w:eastAsia="宋体" w:cs="宋体"/>
          <w:color w:val="000"/>
          <w:sz w:val="28"/>
          <w:szCs w:val="28"/>
        </w:rPr>
        <w:t xml:space="preserve">二0一六年五月十六日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2025-06-16T22:11:20+08:00</dcterms:created>
  <dcterms:modified xsi:type="dcterms:W3CDTF">2025-06-16T22:11:20+08:00</dcterms:modified>
</cp:coreProperties>
</file>

<file path=docProps/custom.xml><?xml version="1.0" encoding="utf-8"?>
<Properties xmlns="http://schemas.openxmlformats.org/officeDocument/2006/custom-properties" xmlns:vt="http://schemas.openxmlformats.org/officeDocument/2006/docPropsVTypes"/>
</file>