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实训报告总结1500字5篇范文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使用的次数愈发增长，报告具有语言陈述性的特点。那么一般报告是怎么写的呢?下面是小编为大家收集的实训报告总结范文1500字5篇，欢迎大家借鉴与参考，希望对大家有所帮助!实训报告总结范文1500字1在大学毕业之际，毕业实训...</w:t>
      </w:r>
    </w:p>
    <w:p>
      <w:pPr>
        <w:ind w:left="0" w:right="0" w:firstLine="560"/>
        <w:spacing w:before="450" w:after="450" w:line="312" w:lineRule="auto"/>
      </w:pPr>
      <w:r>
        <w:rPr>
          <w:rFonts w:ascii="宋体" w:hAnsi="宋体" w:eastAsia="宋体" w:cs="宋体"/>
          <w:color w:val="000"/>
          <w:sz w:val="28"/>
          <w:szCs w:val="28"/>
        </w:rPr>
        <w:t xml:space="preserve">在当下这个社会中，报告使用的次数愈发增长，报告具有语言陈述性的特点。那么一般报告是怎么写的呢?下面是小编为大家收集的实训报告总结范文1500字5篇，欢迎大家借鉴与参考，希望对大家有所帮助!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在大学毕业之际，毕业实训是极为重要的实践性学习环节，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为期三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__律师事务所于20__年9月29日成立，是司法厅、厅领导、律工处、法援处、省律师协会、__中心、支持、成立的全省一家具有公益性质的律师事务所。</w:t>
      </w:r>
    </w:p>
    <w:p>
      <w:pPr>
        <w:ind w:left="0" w:right="0" w:firstLine="560"/>
        <w:spacing w:before="450" w:after="450" w:line="312" w:lineRule="auto"/>
      </w:pPr>
      <w:r>
        <w:rPr>
          <w:rFonts w:ascii="宋体" w:hAnsi="宋体" w:eastAsia="宋体" w:cs="宋体"/>
          <w:color w:val="000"/>
          <w:sz w:val="28"/>
          <w:szCs w:val="28"/>
        </w:rPr>
        <w:t xml:space="preserve">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范文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查 取证;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训的过程当中，我们严格要求自己，并且严格遵守实训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训过程当中，也暴露出很多的问题，就是通过在律所实训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训，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训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训、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haha实训报告总结范文1500字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2025-06-17T17:11:33+08:00</dcterms:created>
  <dcterms:modified xsi:type="dcterms:W3CDTF">2025-06-17T17:11:33+08:00</dcterms:modified>
</cp:coreProperties>
</file>

<file path=docProps/custom.xml><?xml version="1.0" encoding="utf-8"?>
<Properties xmlns="http://schemas.openxmlformats.org/officeDocument/2006/custom-properties" xmlns:vt="http://schemas.openxmlformats.org/officeDocument/2006/docPropsVTypes"/>
</file>