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县区结对帮扶工作总结(共48篇)</w:t>
      </w:r>
      <w:bookmarkEnd w:id="1"/>
    </w:p>
    <w:p>
      <w:pPr>
        <w:jc w:val="center"/>
        <w:spacing w:before="0" w:after="450"/>
      </w:pPr>
      <w:r>
        <w:rPr>
          <w:rFonts w:ascii="Arial" w:hAnsi="Arial" w:eastAsia="Arial" w:cs="Arial"/>
          <w:color w:val="999999"/>
          <w:sz w:val="20"/>
          <w:szCs w:val="20"/>
        </w:rPr>
        <w:t xml:space="preserve">来源：网络  作者：空谷幽兰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县区结对帮扶工作总结1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w:t>
      </w:r>
    </w:p>
    <w:p>
      <w:pPr>
        <w:ind w:left="0" w:right="0" w:firstLine="560"/>
        <w:spacing w:before="450" w:after="450" w:line="312" w:lineRule="auto"/>
      </w:pPr>
      <w:r>
        <w:rPr>
          <w:rFonts w:ascii="宋体" w:hAnsi="宋体" w:eastAsia="宋体" w:cs="宋体"/>
          <w:color w:val="000"/>
          <w:sz w:val="28"/>
          <w:szCs w:val="28"/>
        </w:rPr>
        <w:t xml:space="preserve">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县区结对帮扶工作总结3</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老师的徒弟。通过教学设计的不断优化、经常观摩**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师父**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老师学习教学方法，提高教学水平。听课是提高自身教学能力的一个好方法，只有多听课才能够逐渐积累经验。所以对每一次听课的机会我都十分珍惜。通过听课逐步掌握了一些驾驭课堂的技巧。我听完课之后，把**老师上课时讲到的记在听课记录上，然后对我自己的备课设计进行参考，将**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通过**老师的指导，让我知道学会管理不仅仅是班主任的工作，也是代课教师必学的功课，我们只有合理的管理好学生才能引导学生更好的学习这门课程。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一份春华，一份秋实，在这半年里，我在**老师的指导下，渐渐适应了教学环节，但是在某些方面还有缺陷，但是我相信如果我紧紧把握好**老师的教导，多向**老师请教，我可以做得更好!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县区结对帮扶工作总结4</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县区结对帮扶工作总结5</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县区结对帮扶工作总结6</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县区结对帮扶工作总结7</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县区结对帮扶工作总结8</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县区结对帮扶工作总结9</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县区结对帮扶工作总结10</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县区结对帮扶工作总结11</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 -20_脱贫攻坚规划，确保至20_年底建档立卡83户贫困户稳定脱贫。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 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 年1月22日，县委召开了扶贫开发会议，会议确定了我县扶贫工作的总体目标为确保到20_年我县83个贫困村全部摘帽27712口贫困人口全部脱贫。我局制定的脱贫台账中也提出了到20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xx 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县区结对帮扶工作总结12</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县区结对帮扶工作总结13</w:t>
      </w:r>
    </w:p>
    <w:p>
      <w:pPr>
        <w:ind w:left="0" w:right="0" w:firstLine="560"/>
        <w:spacing w:before="450" w:after="450" w:line="312" w:lineRule="auto"/>
      </w:pPr>
      <w:r>
        <w:rPr>
          <w:rFonts w:ascii="宋体" w:hAnsi="宋体" w:eastAsia="宋体" w:cs="宋体"/>
          <w:color w:val="000"/>
          <w:sz w:val="28"/>
          <w:szCs w:val="28"/>
        </w:rPr>
        <w:t xml:space="preserve">为了落实省市教育行政部门关于进一步加大城镇学校与农村学校结对帮扶的力度的精神，我校与兴隆山九年制学校结对帮扶，我们是互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2、教师互访，取长补短。自开展活动以来我校曾先后派8名教师到对方参观学习，对方也经常派优秀教师到我校指导实际教学，通过开展教研活动，专题讲座共同切磋教学技艺，提高了我校课堂教学效果。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兴隆山九年制学校领导的关注下，带物理和心理健康教师为兴隆山九年制学校师生上了4节示范课。简明新奇的\'课堂教学设计，精湛的教学艺术，全新的教学理念，良好的教学效果。</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校而言，收效颇丰，领导有了新的办学理念，更加明确了办学目标，不仅提高了办学品位，而且提升了我校教师自身业务素质，为我校的进一步发展赢得了更广阔的空间。在结对帮扶工作中，兴隆山九年制学校的领导和老师们的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在今后的工作中，我们将借助帮扶活动的东风，互相学习，把他们的优秀办学方法与我校实际结合起来，为实现城乡基础教育均衡发展做出努力。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统一部署，承担了扶贫结对工作。帮扶对象是XX乡XX村，XX镇XX村XXX共X个村XX户。我局领导高度重视结对帮扶工作，党组书记亲自负责扶贫工作。从加快推进当地经济社会发展的目标出发，采取深入实地调研，指导和帮忙结对乡镇及扶贫工作队驻村制定脱贫工作规划，竭力为结对村贫困户办实事、办好事、解难事，使当地广大村民实实在在的受益。现将我局开展帮扶工作情景汇报如下：</w:t>
      </w:r>
    </w:p>
    <w:p>
      <w:pPr>
        <w:ind w:left="0" w:right="0" w:firstLine="560"/>
        <w:spacing w:before="450" w:after="450" w:line="312" w:lineRule="auto"/>
      </w:pPr>
      <w:r>
        <w:rPr>
          <w:rFonts w:ascii="宋体" w:hAnsi="宋体" w:eastAsia="宋体" w:cs="宋体"/>
          <w:color w:val="000"/>
          <w:sz w:val="28"/>
          <w:szCs w:val="28"/>
        </w:rPr>
        <w:t xml:space="preserve">根据《XX县扶贫攻坚工作方案》统一思想认识，局领导班子明确提出要把结对扶贫工作作为一项重要政治任务来完成，成立了XX县经济和科学技术局扶贫开发领导小组，由党组书记任组长，局长任副组长，其他领导为成员。明确贫困户帮扶职责人，严格督查考核，促进帮扶工作，确保帮扶工作取得实效，做到贫困村不&amp;ldquo摘帽&amp;rdquo，贫困户不脱贫，工作队不撤出，各项扶贫攻坚任务近期按质完成。</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全体成员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amp;ldquo两委&amp;rdquo班子现状及存在的问题三是深入科技示范户，了解农村教育和科学知识、实用技术等情景，搞清了农民在发家致富方面所缺少的知识和信息等四是深入有矛盾纠纷的农户家中，了解影响农村稳定的主要因素，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结合所驻村实际，积极参与脱贫攻坚工作。帮扶职责人参与乡镇精准扶贫工作，与乡镇驻村干部和村干部一齐开展精准扶贫建档立卡，&amp;ldquo心连心&amp;rdquo结对帮扶，建档立卡&amp;ldquo回头看&amp;rdquo一系列工作。帮扶职责人按照&amp;ldquo一包到底、一抓到底、职责到底&amp;rdquo的要求，各自领着相关资料表册，到所在村逐家逐户开展精准扶贫建档立卡工作，积极向群众宣传政策，为群众答疑解惑。</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下段工作，我局将继续按照县委、县政府的工作部署和要求，不断深化帮扶力度，拓宽帮扶途径，增强帮扶实效，巩固帮扶成果，以促进农民持续稳定增收为重点，继续做好&amp;ldquo部门单位帮村，党员干部帮户&amp;rdquo工作，进一步健全长效帮扶机制，努力发挥本局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县区结对帮扶工作总结17</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县区结对帮扶工作总结18</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县区结对帮扶工作总结19</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县区结对帮扶工作总结20</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_年3个贫困村全部脱贫。</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县区结对帮扶工作总结21</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活动方案》、《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万元，对万困难群众进行慰问，确保困难群众过一个温暖祥和的春节。同时开展了为困难群众“送温暖献爱心”社会捐助活动，共收到各类捐款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县区结对帮扶工作总结22</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县区结对帮扶工作总结23</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县区结对帮扶工作总结24</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县区结对帮扶工作总结25</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县区结对帮扶工作总结26</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县区结对帮扶工作总结27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2025-06-20T08:20:05+08:00</dcterms:created>
  <dcterms:modified xsi:type="dcterms:W3CDTF">2025-06-20T08:20:05+08:00</dcterms:modified>
</cp:coreProperties>
</file>

<file path=docProps/custom.xml><?xml version="1.0" encoding="utf-8"?>
<Properties xmlns="http://schemas.openxmlformats.org/officeDocument/2006/custom-properties" xmlns:vt="http://schemas.openxmlformats.org/officeDocument/2006/docPropsVTypes"/>
</file>