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河北机场防汛工作总结(必备20篇)</w:t>
      </w:r>
      <w:bookmarkEnd w:id="1"/>
    </w:p>
    <w:p>
      <w:pPr>
        <w:jc w:val="center"/>
        <w:spacing w:before="0" w:after="450"/>
      </w:pPr>
      <w:r>
        <w:rPr>
          <w:rFonts w:ascii="Arial" w:hAnsi="Arial" w:eastAsia="Arial" w:cs="Arial"/>
          <w:color w:val="999999"/>
          <w:sz w:val="20"/>
          <w:szCs w:val="20"/>
        </w:rPr>
        <w:t xml:space="preserve">来源：网络  作者：心旷神怡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河北机场防汛工作总结120xx年，在特区党委、政府的领导下，在特区防汛抗旱指挥部的具体指导下，我乡以防洪保安为主，认真做好防汛抗旱工作，落实各项防汛抗旱措施，精心组织、周密部署，确保安全度汛。现对我乡20xx年防汛抗旱工作总结如下：我乡为泥...</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河北机场防汛工作总结1</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河北机场防汛工作总结2</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河北机场防汛工作总结4</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河北机场防汛工作总结5</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xx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3。县级储备草袋万条，编织袋万条，铅丝吨，石料14344m3。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河北机场防汛工作总结6</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河北机场防汛工作总结7</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河北机场防汛工作总结8</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河北机场防汛工作总结9</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河北机场防汛工作总结10</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在机场领导的正确领导下，积极参加政治学习，了解时事政策，科学发展观，坚决拥护以中国_为中心的党领导，深入学习科学发展观，不断提高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河北机场防汛工作总结11</w:t>
      </w:r>
    </w:p>
    <w:p>
      <w:pPr>
        <w:ind w:left="0" w:right="0" w:firstLine="560"/>
        <w:spacing w:before="450" w:after="450" w:line="312" w:lineRule="auto"/>
      </w:pPr>
      <w:r>
        <w:rPr>
          <w:rFonts w:ascii="宋体" w:hAnsi="宋体" w:eastAsia="宋体" w:cs="宋体"/>
          <w:color w:val="000"/>
          <w:sz w:val="28"/>
          <w:szCs w:val="28"/>
        </w:rPr>
        <w:t xml:space="preserve">20__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经过精心组织，周密部署，确保安全度汛。现将我镇20_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二、具体工作情景</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景、病险水库、河道泄洪道通畅情景、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情景，镇防汛办对防汛预案进行了全面的修订和完善，并上报县防汛办。并针对罗溪河流域的实际情景进一步细化应急预案，并成立了罗溪坝防汛抢险临时指挥点，配备了相应的人员和物资，进取有效的应对沿罗路受阻后罗溪河的防汛抢险救灾工作。对可能受山洪灾害影响的村进行了普查和分析，并针对不一样实际情景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异常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情景，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进取科学救援，为灾民的安全转移赢得了宝贵的时间，没有造成人员伤亡和重大安全损失。灾后全体干部进取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所以，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4、防汛信息发布和情景收集系统还需进一步完善。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河北机场防汛工作总结12</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黑体" w:hAnsi="黑体" w:eastAsia="黑体" w:cs="黑体"/>
          <w:color w:val="000000"/>
          <w:sz w:val="36"/>
          <w:szCs w:val="36"/>
          <w:b w:val="1"/>
          <w:bCs w:val="1"/>
        </w:rPr>
        <w:t xml:space="preserve">河北机场防汛工作总结13</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2025-06-20T17:43:33+08:00</dcterms:created>
  <dcterms:modified xsi:type="dcterms:W3CDTF">2025-06-20T17:43:33+08:00</dcterms:modified>
</cp:coreProperties>
</file>

<file path=docProps/custom.xml><?xml version="1.0" encoding="utf-8"?>
<Properties xmlns="http://schemas.openxmlformats.org/officeDocument/2006/custom-properties" xmlns:vt="http://schemas.openxmlformats.org/officeDocument/2006/docPropsVTypes"/>
</file>